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D1412" w14:textId="77777777" w:rsidR="0072468F" w:rsidRPr="0072468F" w:rsidRDefault="0072468F" w:rsidP="0072468F">
      <w:pPr>
        <w:keepNext/>
        <w:pBdr>
          <w:bottom w:val="single" w:sz="8" w:space="1" w:color="000080"/>
        </w:pBdr>
        <w:tabs>
          <w:tab w:val="left" w:pos="0"/>
          <w:tab w:val="left" w:pos="567"/>
        </w:tabs>
        <w:suppressAutoHyphens/>
        <w:spacing w:before="57" w:after="57" w:line="240" w:lineRule="auto"/>
        <w:jc w:val="both"/>
        <w:rPr>
          <w:rFonts w:ascii="Tahoma" w:eastAsia="Calibri" w:hAnsi="Tahoma" w:cs="Tahoma"/>
          <w:b/>
          <w:bCs/>
          <w:sz w:val="20"/>
          <w:szCs w:val="20"/>
          <w:lang w:eastAsia="ar-SA"/>
        </w:rPr>
      </w:pPr>
      <w:r w:rsidRPr="0072468F">
        <w:rPr>
          <w:rFonts w:ascii="Arial" w:eastAsia="Arial" w:hAnsi="Arial" w:cs="Arial"/>
          <w:b/>
          <w:color w:val="002060"/>
          <w:sz w:val="24"/>
          <w:szCs w:val="24"/>
          <w:lang w:eastAsia="ar-SA"/>
        </w:rPr>
        <w:t>ΠΑΡΑΡΤΗΜΑ ΙΙΙ – Υπόδειγμα Τεχνικής Προσφοράς</w:t>
      </w:r>
    </w:p>
    <w:tbl>
      <w:tblPr>
        <w:tblW w:w="16171" w:type="dxa"/>
        <w:tblLayout w:type="fixed"/>
        <w:tblCellMar>
          <w:left w:w="0" w:type="dxa"/>
          <w:right w:w="0" w:type="dxa"/>
        </w:tblCellMar>
        <w:tblLook w:val="0000" w:firstRow="0" w:lastRow="0" w:firstColumn="0" w:lastColumn="0" w:noHBand="0" w:noVBand="0"/>
      </w:tblPr>
      <w:tblGrid>
        <w:gridCol w:w="300"/>
        <w:gridCol w:w="405"/>
        <w:gridCol w:w="156"/>
        <w:gridCol w:w="1419"/>
        <w:gridCol w:w="290"/>
        <w:gridCol w:w="36"/>
        <w:gridCol w:w="1152"/>
        <w:gridCol w:w="271"/>
        <w:gridCol w:w="1712"/>
        <w:gridCol w:w="736"/>
        <w:gridCol w:w="364"/>
        <w:gridCol w:w="139"/>
        <w:gridCol w:w="547"/>
        <w:gridCol w:w="95"/>
        <w:gridCol w:w="364"/>
        <w:gridCol w:w="656"/>
        <w:gridCol w:w="586"/>
        <w:gridCol w:w="38"/>
        <w:gridCol w:w="1469"/>
        <w:gridCol w:w="12"/>
        <w:gridCol w:w="619"/>
        <w:gridCol w:w="16"/>
        <w:gridCol w:w="118"/>
        <w:gridCol w:w="247"/>
        <w:gridCol w:w="30"/>
        <w:gridCol w:w="423"/>
        <w:gridCol w:w="2841"/>
        <w:gridCol w:w="6"/>
        <w:gridCol w:w="24"/>
        <w:gridCol w:w="385"/>
        <w:gridCol w:w="317"/>
        <w:gridCol w:w="398"/>
      </w:tblGrid>
      <w:tr w:rsidR="0072468F" w:rsidRPr="0072468F" w14:paraId="14797EC0" w14:textId="77777777" w:rsidTr="002A0F5F">
        <w:trPr>
          <w:gridAfter w:val="7"/>
          <w:wAfter w:w="4394" w:type="dxa"/>
          <w:trHeight w:val="340"/>
        </w:trPr>
        <w:tc>
          <w:tcPr>
            <w:tcW w:w="5741" w:type="dxa"/>
            <w:gridSpan w:val="9"/>
            <w:shd w:val="clear" w:color="auto" w:fill="auto"/>
            <w:vAlign w:val="center"/>
          </w:tcPr>
          <w:p w14:paraId="2A97C73D"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Tahoma" w:eastAsia="Calibri" w:hAnsi="Tahoma" w:cs="Tahoma"/>
                <w:b/>
                <w:bCs/>
                <w:sz w:val="20"/>
                <w:szCs w:val="20"/>
                <w:lang w:eastAsia="ar-SA"/>
              </w:rPr>
              <w:t>ΑΝΑΘΕΤΟΥΣΑ ΑΡΧΗ</w:t>
            </w:r>
            <w:r w:rsidRPr="0072468F">
              <w:rPr>
                <w:rFonts w:ascii="Tahoma" w:eastAsia="Calibri" w:hAnsi="Tahoma" w:cs="Tahoma"/>
                <w:sz w:val="20"/>
                <w:szCs w:val="20"/>
                <w:lang w:eastAsia="ar-SA"/>
              </w:rPr>
              <w:t>: ΕΘΝΙΚΟ ΙΔΡΥΜΑ ΕΡΕΥΝΩΝ</w:t>
            </w:r>
          </w:p>
        </w:tc>
        <w:tc>
          <w:tcPr>
            <w:tcW w:w="1239" w:type="dxa"/>
            <w:gridSpan w:val="3"/>
            <w:shd w:val="clear" w:color="auto" w:fill="auto"/>
          </w:tcPr>
          <w:p w14:paraId="1BC33AB1" w14:textId="77777777" w:rsidR="0072468F" w:rsidRPr="0072468F" w:rsidRDefault="0072468F" w:rsidP="0072468F">
            <w:pPr>
              <w:suppressAutoHyphens/>
              <w:snapToGrid w:val="0"/>
              <w:spacing w:after="120" w:line="240" w:lineRule="auto"/>
              <w:jc w:val="both"/>
              <w:rPr>
                <w:rFonts w:ascii="Calibri" w:eastAsia="Calibri" w:hAnsi="Calibri" w:cs="Calibri"/>
                <w:lang w:eastAsia="ar-SA"/>
              </w:rPr>
            </w:pPr>
          </w:p>
        </w:tc>
        <w:tc>
          <w:tcPr>
            <w:tcW w:w="1662" w:type="dxa"/>
            <w:gridSpan w:val="4"/>
            <w:shd w:val="clear" w:color="auto" w:fill="auto"/>
          </w:tcPr>
          <w:p w14:paraId="2BAF4F60" w14:textId="77777777" w:rsidR="0072468F" w:rsidRPr="0072468F" w:rsidRDefault="0072468F" w:rsidP="0072468F">
            <w:pPr>
              <w:suppressAutoHyphens/>
              <w:snapToGrid w:val="0"/>
              <w:spacing w:after="120" w:line="240" w:lineRule="auto"/>
              <w:jc w:val="both"/>
              <w:rPr>
                <w:rFonts w:ascii="Calibri" w:eastAsia="Calibri" w:hAnsi="Calibri" w:cs="Calibri"/>
                <w:lang w:eastAsia="ar-SA"/>
              </w:rPr>
            </w:pPr>
          </w:p>
        </w:tc>
        <w:tc>
          <w:tcPr>
            <w:tcW w:w="2105" w:type="dxa"/>
            <w:gridSpan w:val="4"/>
            <w:shd w:val="clear" w:color="auto" w:fill="auto"/>
          </w:tcPr>
          <w:p w14:paraId="7F84DCC1" w14:textId="77777777" w:rsidR="0072468F" w:rsidRPr="0072468F" w:rsidRDefault="0072468F" w:rsidP="0072468F">
            <w:pPr>
              <w:suppressAutoHyphens/>
              <w:snapToGrid w:val="0"/>
              <w:spacing w:after="120" w:line="240" w:lineRule="auto"/>
              <w:jc w:val="both"/>
              <w:rPr>
                <w:rFonts w:ascii="Calibri" w:eastAsia="Calibri" w:hAnsi="Calibri" w:cs="Calibri"/>
                <w:lang w:eastAsia="ar-SA"/>
              </w:rPr>
            </w:pPr>
          </w:p>
        </w:tc>
        <w:tc>
          <w:tcPr>
            <w:tcW w:w="635" w:type="dxa"/>
            <w:gridSpan w:val="2"/>
            <w:shd w:val="clear" w:color="auto" w:fill="auto"/>
          </w:tcPr>
          <w:p w14:paraId="2715D1E0" w14:textId="77777777" w:rsidR="0072468F" w:rsidRPr="0072468F" w:rsidRDefault="0072468F" w:rsidP="0072468F">
            <w:pPr>
              <w:suppressAutoHyphens/>
              <w:snapToGrid w:val="0"/>
              <w:spacing w:after="120" w:line="240" w:lineRule="auto"/>
              <w:jc w:val="both"/>
              <w:rPr>
                <w:rFonts w:ascii="Calibri" w:eastAsia="Calibri" w:hAnsi="Calibri" w:cs="Calibri"/>
                <w:lang w:eastAsia="ar-SA"/>
              </w:rPr>
            </w:pPr>
          </w:p>
        </w:tc>
        <w:tc>
          <w:tcPr>
            <w:tcW w:w="395" w:type="dxa"/>
            <w:gridSpan w:val="3"/>
            <w:shd w:val="clear" w:color="auto" w:fill="auto"/>
          </w:tcPr>
          <w:p w14:paraId="0B21384C" w14:textId="77777777" w:rsidR="0072468F" w:rsidRPr="0072468F" w:rsidRDefault="0072468F" w:rsidP="0072468F">
            <w:pPr>
              <w:suppressAutoHyphens/>
              <w:snapToGrid w:val="0"/>
              <w:spacing w:after="120" w:line="240" w:lineRule="auto"/>
              <w:jc w:val="both"/>
              <w:rPr>
                <w:rFonts w:ascii="Calibri" w:eastAsia="Calibri" w:hAnsi="Calibri" w:cs="Calibri"/>
                <w:lang w:eastAsia="ar-SA"/>
              </w:rPr>
            </w:pPr>
          </w:p>
        </w:tc>
      </w:tr>
      <w:tr w:rsidR="0072468F" w:rsidRPr="0072468F" w14:paraId="70A1CD01" w14:textId="77777777" w:rsidTr="002A0F5F">
        <w:trPr>
          <w:gridAfter w:val="7"/>
          <w:wAfter w:w="4394" w:type="dxa"/>
          <w:trHeight w:val="340"/>
        </w:trPr>
        <w:tc>
          <w:tcPr>
            <w:tcW w:w="3758" w:type="dxa"/>
            <w:gridSpan w:val="7"/>
            <w:shd w:val="clear" w:color="auto" w:fill="auto"/>
            <w:vAlign w:val="center"/>
          </w:tcPr>
          <w:p w14:paraId="140035A3" w14:textId="77777777" w:rsidR="0072468F" w:rsidRPr="0072468F" w:rsidRDefault="0072468F" w:rsidP="0072468F">
            <w:pPr>
              <w:suppressAutoHyphens/>
              <w:spacing w:after="120" w:line="240" w:lineRule="auto"/>
              <w:jc w:val="both"/>
              <w:rPr>
                <w:rFonts w:ascii="Tahoma" w:eastAsia="Calibri" w:hAnsi="Tahoma" w:cs="Tahoma"/>
                <w:sz w:val="20"/>
                <w:szCs w:val="20"/>
                <w:lang w:eastAsia="ar-SA"/>
              </w:rPr>
            </w:pPr>
            <w:r w:rsidRPr="0072468F">
              <w:rPr>
                <w:rFonts w:ascii="Tahoma" w:eastAsia="Calibri" w:hAnsi="Tahoma" w:cs="Tahoma"/>
                <w:b/>
                <w:bCs/>
                <w:sz w:val="20"/>
                <w:szCs w:val="20"/>
                <w:lang w:eastAsia="ar-SA"/>
              </w:rPr>
              <w:t>ΥΠΟΨΗΦΙΟΣ</w:t>
            </w:r>
            <w:r w:rsidRPr="0072468F">
              <w:rPr>
                <w:rFonts w:ascii="Tahoma" w:eastAsia="Calibri" w:hAnsi="Tahoma" w:cs="Tahoma"/>
                <w:b/>
                <w:bCs/>
                <w:sz w:val="20"/>
                <w:szCs w:val="20"/>
                <w:lang w:val="en-US" w:eastAsia="ar-SA"/>
              </w:rPr>
              <w:t xml:space="preserve"> </w:t>
            </w:r>
            <w:r w:rsidRPr="0072468F">
              <w:rPr>
                <w:rFonts w:ascii="Tahoma" w:eastAsia="Calibri" w:hAnsi="Tahoma" w:cs="Tahoma"/>
                <w:b/>
                <w:bCs/>
                <w:sz w:val="20"/>
                <w:szCs w:val="20"/>
                <w:lang w:eastAsia="ar-SA"/>
              </w:rPr>
              <w:t>ΠΡΟΜΗΘΕΥΤΗΣ</w:t>
            </w:r>
            <w:r w:rsidRPr="0072468F">
              <w:rPr>
                <w:rFonts w:ascii="Tahoma" w:eastAsia="Calibri" w:hAnsi="Tahoma" w:cs="Tahoma"/>
                <w:sz w:val="20"/>
                <w:szCs w:val="20"/>
                <w:lang w:eastAsia="ar-SA"/>
              </w:rPr>
              <w:t>:</w:t>
            </w:r>
          </w:p>
        </w:tc>
        <w:tc>
          <w:tcPr>
            <w:tcW w:w="2719" w:type="dxa"/>
            <w:gridSpan w:val="3"/>
            <w:shd w:val="clear" w:color="auto" w:fill="auto"/>
            <w:vAlign w:val="center"/>
          </w:tcPr>
          <w:p w14:paraId="6716764B" w14:textId="77777777" w:rsidR="0072468F" w:rsidRPr="0072468F" w:rsidRDefault="0072468F" w:rsidP="0072468F">
            <w:pPr>
              <w:suppressAutoHyphens/>
              <w:snapToGrid w:val="0"/>
              <w:spacing w:after="120" w:line="240" w:lineRule="auto"/>
              <w:jc w:val="both"/>
              <w:rPr>
                <w:rFonts w:ascii="Tahoma" w:eastAsia="Calibri" w:hAnsi="Tahoma" w:cs="Tahoma"/>
                <w:sz w:val="20"/>
                <w:szCs w:val="20"/>
                <w:lang w:eastAsia="ar-SA"/>
              </w:rPr>
            </w:pPr>
          </w:p>
        </w:tc>
        <w:tc>
          <w:tcPr>
            <w:tcW w:w="1145" w:type="dxa"/>
            <w:gridSpan w:val="4"/>
            <w:shd w:val="clear" w:color="auto" w:fill="auto"/>
            <w:vAlign w:val="center"/>
          </w:tcPr>
          <w:p w14:paraId="63C51168" w14:textId="77777777" w:rsidR="0072468F" w:rsidRPr="0072468F" w:rsidRDefault="0072468F" w:rsidP="0072468F">
            <w:pPr>
              <w:suppressAutoHyphens/>
              <w:snapToGrid w:val="0"/>
              <w:spacing w:after="120" w:line="240" w:lineRule="auto"/>
              <w:jc w:val="both"/>
              <w:rPr>
                <w:rFonts w:ascii="Times New Roman" w:eastAsia="Times New Roman" w:hAnsi="Times New Roman" w:cs="Times New Roman"/>
                <w:sz w:val="20"/>
                <w:szCs w:val="20"/>
                <w:lang w:eastAsia="ar-SA"/>
              </w:rPr>
            </w:pPr>
          </w:p>
        </w:tc>
        <w:tc>
          <w:tcPr>
            <w:tcW w:w="1020" w:type="dxa"/>
            <w:gridSpan w:val="2"/>
            <w:shd w:val="clear" w:color="auto" w:fill="auto"/>
            <w:vAlign w:val="center"/>
          </w:tcPr>
          <w:p w14:paraId="1A39ADC8" w14:textId="77777777" w:rsidR="0072468F" w:rsidRPr="0072468F" w:rsidRDefault="0072468F" w:rsidP="0072468F">
            <w:pPr>
              <w:suppressAutoHyphens/>
              <w:snapToGrid w:val="0"/>
              <w:spacing w:after="120" w:line="240" w:lineRule="auto"/>
              <w:jc w:val="both"/>
              <w:rPr>
                <w:rFonts w:ascii="Times New Roman" w:eastAsia="Times New Roman" w:hAnsi="Times New Roman" w:cs="Times New Roman"/>
                <w:sz w:val="20"/>
                <w:szCs w:val="20"/>
                <w:lang w:eastAsia="ar-SA"/>
              </w:rPr>
            </w:pPr>
          </w:p>
        </w:tc>
        <w:tc>
          <w:tcPr>
            <w:tcW w:w="2093" w:type="dxa"/>
            <w:gridSpan w:val="3"/>
            <w:shd w:val="clear" w:color="auto" w:fill="auto"/>
            <w:vAlign w:val="center"/>
          </w:tcPr>
          <w:p w14:paraId="31CC93D2" w14:textId="77777777" w:rsidR="0072468F" w:rsidRPr="0072468F" w:rsidRDefault="0072468F" w:rsidP="0072468F">
            <w:pPr>
              <w:suppressAutoHyphens/>
              <w:snapToGrid w:val="0"/>
              <w:spacing w:after="120" w:line="240" w:lineRule="auto"/>
              <w:jc w:val="both"/>
              <w:rPr>
                <w:rFonts w:ascii="Times New Roman" w:eastAsia="Times New Roman" w:hAnsi="Times New Roman" w:cs="Times New Roman"/>
                <w:sz w:val="20"/>
                <w:szCs w:val="20"/>
                <w:lang w:eastAsia="ar-SA"/>
              </w:rPr>
            </w:pPr>
          </w:p>
        </w:tc>
        <w:tc>
          <w:tcPr>
            <w:tcW w:w="631" w:type="dxa"/>
            <w:gridSpan w:val="2"/>
            <w:shd w:val="clear" w:color="auto" w:fill="auto"/>
          </w:tcPr>
          <w:p w14:paraId="104FA1AE" w14:textId="77777777" w:rsidR="0072468F" w:rsidRPr="0072468F" w:rsidRDefault="0072468F" w:rsidP="0072468F">
            <w:pPr>
              <w:suppressAutoHyphens/>
              <w:snapToGrid w:val="0"/>
              <w:spacing w:after="120" w:line="240" w:lineRule="auto"/>
              <w:jc w:val="both"/>
              <w:rPr>
                <w:rFonts w:ascii="Calibri" w:eastAsia="Calibri" w:hAnsi="Calibri" w:cs="Calibri"/>
                <w:lang w:eastAsia="ar-SA"/>
              </w:rPr>
            </w:pPr>
          </w:p>
        </w:tc>
        <w:tc>
          <w:tcPr>
            <w:tcW w:w="411" w:type="dxa"/>
            <w:gridSpan w:val="4"/>
            <w:shd w:val="clear" w:color="auto" w:fill="auto"/>
          </w:tcPr>
          <w:p w14:paraId="59FA4123" w14:textId="77777777" w:rsidR="0072468F" w:rsidRPr="0072468F" w:rsidRDefault="0072468F" w:rsidP="0072468F">
            <w:pPr>
              <w:suppressAutoHyphens/>
              <w:snapToGrid w:val="0"/>
              <w:spacing w:after="120" w:line="240" w:lineRule="auto"/>
              <w:jc w:val="both"/>
              <w:rPr>
                <w:rFonts w:ascii="Calibri" w:eastAsia="Calibri" w:hAnsi="Calibri" w:cs="Calibri"/>
                <w:lang w:eastAsia="ar-SA"/>
              </w:rPr>
            </w:pPr>
          </w:p>
        </w:tc>
      </w:tr>
      <w:tr w:rsidR="0072468F" w:rsidRPr="0072468F" w14:paraId="49F5799B" w14:textId="77777777" w:rsidTr="002A0F5F">
        <w:tblPrEx>
          <w:tblCellMar>
            <w:left w:w="108" w:type="dxa"/>
            <w:right w:w="108" w:type="dxa"/>
          </w:tblCellMar>
        </w:tblPrEx>
        <w:trPr>
          <w:gridAfter w:val="8"/>
          <w:wAfter w:w="4424" w:type="dxa"/>
          <w:trHeight w:val="272"/>
        </w:trPr>
        <w:tc>
          <w:tcPr>
            <w:tcW w:w="705" w:type="dxa"/>
            <w:gridSpan w:val="2"/>
            <w:shd w:val="clear" w:color="auto" w:fill="auto"/>
          </w:tcPr>
          <w:p w14:paraId="0A4291C8" w14:textId="77777777" w:rsidR="0072468F" w:rsidRPr="0072468F" w:rsidRDefault="0072468F" w:rsidP="0072468F">
            <w:pPr>
              <w:suppressAutoHyphens/>
              <w:snapToGrid w:val="0"/>
              <w:spacing w:after="120" w:line="240" w:lineRule="auto"/>
              <w:jc w:val="both"/>
              <w:rPr>
                <w:rFonts w:ascii="Calibri" w:eastAsia="Calibri" w:hAnsi="Calibri" w:cs="Calibri"/>
                <w:lang w:eastAsia="ar-SA"/>
              </w:rPr>
            </w:pPr>
          </w:p>
        </w:tc>
        <w:tc>
          <w:tcPr>
            <w:tcW w:w="1575" w:type="dxa"/>
            <w:gridSpan w:val="2"/>
            <w:shd w:val="clear" w:color="auto" w:fill="auto"/>
          </w:tcPr>
          <w:p w14:paraId="36DF6738" w14:textId="77777777" w:rsidR="0072468F" w:rsidRPr="0072468F" w:rsidRDefault="0072468F" w:rsidP="0072468F">
            <w:pPr>
              <w:suppressAutoHyphens/>
              <w:snapToGrid w:val="0"/>
              <w:spacing w:after="120" w:line="240" w:lineRule="auto"/>
              <w:jc w:val="both"/>
              <w:rPr>
                <w:rFonts w:ascii="Calibri" w:eastAsia="Calibri" w:hAnsi="Calibri" w:cs="Calibri"/>
                <w:lang w:eastAsia="ar-SA"/>
              </w:rPr>
            </w:pPr>
          </w:p>
        </w:tc>
        <w:tc>
          <w:tcPr>
            <w:tcW w:w="1749" w:type="dxa"/>
            <w:gridSpan w:val="4"/>
            <w:shd w:val="clear" w:color="auto" w:fill="auto"/>
          </w:tcPr>
          <w:p w14:paraId="3387A6B6" w14:textId="77777777" w:rsidR="0072468F" w:rsidRPr="0072468F" w:rsidRDefault="0072468F" w:rsidP="0072468F">
            <w:pPr>
              <w:suppressAutoHyphens/>
              <w:snapToGrid w:val="0"/>
              <w:spacing w:after="120" w:line="240" w:lineRule="auto"/>
              <w:jc w:val="both"/>
              <w:rPr>
                <w:rFonts w:ascii="Times New Roman" w:eastAsia="Times New Roman" w:hAnsi="Times New Roman" w:cs="Times New Roman"/>
                <w:sz w:val="20"/>
                <w:szCs w:val="20"/>
                <w:lang w:eastAsia="ar-SA"/>
              </w:rPr>
            </w:pPr>
          </w:p>
        </w:tc>
        <w:tc>
          <w:tcPr>
            <w:tcW w:w="2812" w:type="dxa"/>
            <w:gridSpan w:val="3"/>
            <w:shd w:val="clear" w:color="auto" w:fill="auto"/>
          </w:tcPr>
          <w:p w14:paraId="76136603" w14:textId="77777777" w:rsidR="0072468F" w:rsidRPr="0072468F" w:rsidRDefault="0072468F" w:rsidP="0072468F">
            <w:pPr>
              <w:suppressAutoHyphens/>
              <w:snapToGrid w:val="0"/>
              <w:spacing w:after="120" w:line="240" w:lineRule="auto"/>
              <w:jc w:val="both"/>
              <w:rPr>
                <w:rFonts w:ascii="Times New Roman" w:eastAsia="Times New Roman" w:hAnsi="Times New Roman" w:cs="Times New Roman"/>
                <w:sz w:val="20"/>
                <w:szCs w:val="20"/>
                <w:lang w:eastAsia="ar-SA"/>
              </w:rPr>
            </w:pPr>
          </w:p>
        </w:tc>
        <w:tc>
          <w:tcPr>
            <w:tcW w:w="1145" w:type="dxa"/>
            <w:gridSpan w:val="4"/>
            <w:shd w:val="clear" w:color="auto" w:fill="auto"/>
          </w:tcPr>
          <w:p w14:paraId="613D6F62" w14:textId="77777777" w:rsidR="0072468F" w:rsidRPr="0072468F" w:rsidRDefault="0072468F" w:rsidP="0072468F">
            <w:pPr>
              <w:suppressAutoHyphens/>
              <w:snapToGrid w:val="0"/>
              <w:spacing w:after="120" w:line="240" w:lineRule="auto"/>
              <w:jc w:val="both"/>
              <w:rPr>
                <w:rFonts w:ascii="Times New Roman" w:eastAsia="Times New Roman" w:hAnsi="Times New Roman" w:cs="Times New Roman"/>
                <w:sz w:val="20"/>
                <w:szCs w:val="20"/>
                <w:lang w:eastAsia="ar-SA"/>
              </w:rPr>
            </w:pPr>
          </w:p>
        </w:tc>
        <w:tc>
          <w:tcPr>
            <w:tcW w:w="3396" w:type="dxa"/>
            <w:gridSpan w:val="7"/>
            <w:shd w:val="clear" w:color="auto" w:fill="auto"/>
          </w:tcPr>
          <w:p w14:paraId="0CE6EAD5" w14:textId="77777777" w:rsidR="0072468F" w:rsidRPr="0072468F" w:rsidRDefault="0072468F" w:rsidP="0072468F">
            <w:pPr>
              <w:suppressAutoHyphens/>
              <w:snapToGrid w:val="0"/>
              <w:spacing w:after="120" w:line="240" w:lineRule="auto"/>
              <w:jc w:val="both"/>
              <w:rPr>
                <w:rFonts w:ascii="Times New Roman" w:eastAsia="Times New Roman" w:hAnsi="Times New Roman" w:cs="Times New Roman"/>
                <w:sz w:val="20"/>
                <w:szCs w:val="20"/>
                <w:lang w:eastAsia="ar-SA"/>
              </w:rPr>
            </w:pPr>
          </w:p>
        </w:tc>
        <w:tc>
          <w:tcPr>
            <w:tcW w:w="365" w:type="dxa"/>
            <w:gridSpan w:val="2"/>
            <w:shd w:val="clear" w:color="auto" w:fill="auto"/>
          </w:tcPr>
          <w:p w14:paraId="11CB93E5" w14:textId="77777777" w:rsidR="0072468F" w:rsidRPr="0072468F" w:rsidRDefault="0072468F" w:rsidP="0072468F">
            <w:pPr>
              <w:suppressAutoHyphens/>
              <w:snapToGrid w:val="0"/>
              <w:spacing w:after="120" w:line="240" w:lineRule="auto"/>
              <w:jc w:val="both"/>
              <w:rPr>
                <w:rFonts w:ascii="Calibri" w:eastAsia="Calibri" w:hAnsi="Calibri" w:cs="Calibri"/>
                <w:lang w:eastAsia="ar-SA"/>
              </w:rPr>
            </w:pPr>
          </w:p>
        </w:tc>
      </w:tr>
      <w:tr w:rsidR="0072468F" w:rsidRPr="0072468F" w14:paraId="63BF7CEF" w14:textId="77777777" w:rsidTr="002A0F5F">
        <w:trPr>
          <w:gridAfter w:val="7"/>
          <w:wAfter w:w="4394" w:type="dxa"/>
          <w:trHeight w:val="407"/>
        </w:trPr>
        <w:tc>
          <w:tcPr>
            <w:tcW w:w="10747" w:type="dxa"/>
            <w:gridSpan w:val="20"/>
            <w:tcBorders>
              <w:top w:val="single" w:sz="4" w:space="0" w:color="auto"/>
              <w:left w:val="single" w:sz="4" w:space="0" w:color="auto"/>
              <w:bottom w:val="single" w:sz="4" w:space="0" w:color="auto"/>
              <w:right w:val="single" w:sz="4" w:space="0" w:color="auto"/>
            </w:tcBorders>
            <w:shd w:val="clear" w:color="auto" w:fill="auto"/>
          </w:tcPr>
          <w:p w14:paraId="6946F8BC" w14:textId="77777777" w:rsidR="0072468F" w:rsidRPr="0072468F" w:rsidRDefault="0072468F" w:rsidP="0072468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lang w:eastAsia="ar-SA"/>
              </w:rPr>
            </w:pPr>
            <w:r w:rsidRPr="0072468F">
              <w:rPr>
                <w:rFonts w:ascii="Tahoma" w:eastAsia="Tahoma" w:hAnsi="Tahoma" w:cs="Tahoma"/>
                <w:b/>
                <w:color w:val="000000"/>
                <w:lang w:eastAsia="ar-SA"/>
              </w:rPr>
              <w:t xml:space="preserve">ΤΜΗΜΑ 1: ΑΝΑΛΩΣΙΜΑ ΓΙΑ ΠΕΙΡΑΜΑΤΑ ΑΛΛΗΛΟΥΧΙΣΗΣ ΝΕΑΣ ΓΕΝΙΑΣ  ΣΥΜΒΑΤΑ ME TO ΣΥΣΤΗΜΑ ION PROTON </w:t>
            </w:r>
          </w:p>
        </w:tc>
        <w:tc>
          <w:tcPr>
            <w:tcW w:w="635" w:type="dxa"/>
            <w:gridSpan w:val="2"/>
            <w:tcBorders>
              <w:left w:val="single" w:sz="4" w:space="0" w:color="auto"/>
            </w:tcBorders>
            <w:shd w:val="clear" w:color="auto" w:fill="auto"/>
          </w:tcPr>
          <w:p w14:paraId="62C144CC" w14:textId="77777777" w:rsidR="0072468F" w:rsidRPr="0072468F" w:rsidRDefault="0072468F" w:rsidP="0072468F">
            <w:pPr>
              <w:suppressAutoHyphens/>
              <w:snapToGrid w:val="0"/>
              <w:spacing w:after="120" w:line="240" w:lineRule="auto"/>
              <w:jc w:val="both"/>
              <w:rPr>
                <w:rFonts w:ascii="Calibri" w:eastAsia="Calibri" w:hAnsi="Calibri" w:cs="Calibri"/>
                <w:lang w:eastAsia="ar-SA"/>
              </w:rPr>
            </w:pPr>
          </w:p>
        </w:tc>
        <w:tc>
          <w:tcPr>
            <w:tcW w:w="395" w:type="dxa"/>
            <w:gridSpan w:val="3"/>
            <w:shd w:val="clear" w:color="auto" w:fill="auto"/>
          </w:tcPr>
          <w:p w14:paraId="2B7933A8" w14:textId="77777777" w:rsidR="0072468F" w:rsidRPr="0072468F" w:rsidRDefault="0072468F" w:rsidP="0072468F">
            <w:pPr>
              <w:suppressAutoHyphens/>
              <w:snapToGrid w:val="0"/>
              <w:spacing w:after="120" w:line="240" w:lineRule="auto"/>
              <w:jc w:val="both"/>
              <w:rPr>
                <w:rFonts w:ascii="Calibri" w:eastAsia="Calibri" w:hAnsi="Calibri" w:cs="Calibri"/>
                <w:lang w:eastAsia="ar-SA"/>
              </w:rPr>
            </w:pPr>
          </w:p>
        </w:tc>
      </w:tr>
      <w:tr w:rsidR="0072468F" w:rsidRPr="0072468F" w14:paraId="27FCF61A" w14:textId="77777777" w:rsidTr="002A0F5F">
        <w:trPr>
          <w:gridAfter w:val="3"/>
          <w:wAfter w:w="1100" w:type="dxa"/>
          <w:trHeight w:val="897"/>
        </w:trPr>
        <w:tc>
          <w:tcPr>
            <w:tcW w:w="861" w:type="dxa"/>
            <w:gridSpan w:val="3"/>
            <w:tcBorders>
              <w:top w:val="single" w:sz="4" w:space="0" w:color="000000"/>
              <w:left w:val="single" w:sz="4" w:space="0" w:color="000000"/>
              <w:bottom w:val="single" w:sz="4" w:space="0" w:color="000000"/>
            </w:tcBorders>
            <w:shd w:val="clear" w:color="auto" w:fill="auto"/>
            <w:vAlign w:val="center"/>
          </w:tcPr>
          <w:p w14:paraId="4428D2E9"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Α/Α</w:t>
            </w:r>
          </w:p>
        </w:tc>
        <w:tc>
          <w:tcPr>
            <w:tcW w:w="1745" w:type="dxa"/>
            <w:gridSpan w:val="3"/>
            <w:tcBorders>
              <w:top w:val="single" w:sz="4" w:space="0" w:color="000000"/>
              <w:left w:val="single" w:sz="4" w:space="0" w:color="000000"/>
              <w:bottom w:val="single" w:sz="4" w:space="0" w:color="000000"/>
            </w:tcBorders>
            <w:shd w:val="clear" w:color="auto" w:fill="auto"/>
            <w:vAlign w:val="center"/>
          </w:tcPr>
          <w:p w14:paraId="6D3018AC"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ΕΙΔΟΣ</w:t>
            </w:r>
          </w:p>
        </w:tc>
        <w:tc>
          <w:tcPr>
            <w:tcW w:w="4921" w:type="dxa"/>
            <w:gridSpan w:val="7"/>
            <w:tcBorders>
              <w:top w:val="single" w:sz="8" w:space="0" w:color="000080"/>
              <w:left w:val="single" w:sz="8" w:space="0" w:color="000080"/>
              <w:bottom w:val="single" w:sz="8" w:space="0" w:color="000080"/>
            </w:tcBorders>
            <w:shd w:val="clear" w:color="auto" w:fill="B3B3B3"/>
            <w:vAlign w:val="center"/>
          </w:tcPr>
          <w:p w14:paraId="692F6B21"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ΤΕΧΝΙΚΕΣ  ΠΡΟΔΙΑΓΡΑΦΕΣ</w:t>
            </w:r>
          </w:p>
        </w:tc>
        <w:tc>
          <w:tcPr>
            <w:tcW w:w="1701" w:type="dxa"/>
            <w:gridSpan w:val="4"/>
            <w:tcBorders>
              <w:top w:val="single" w:sz="8" w:space="0" w:color="000080"/>
              <w:left w:val="single" w:sz="8" w:space="0" w:color="000080"/>
            </w:tcBorders>
            <w:shd w:val="clear" w:color="auto" w:fill="B3B3B3"/>
            <w:vAlign w:val="center"/>
          </w:tcPr>
          <w:p w14:paraId="5B2DB983"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ΣΥΜΜΟΡΦΩΣΗ</w:t>
            </w:r>
          </w:p>
        </w:tc>
        <w:tc>
          <w:tcPr>
            <w:tcW w:w="2272" w:type="dxa"/>
            <w:gridSpan w:val="6"/>
            <w:tcBorders>
              <w:top w:val="single" w:sz="8" w:space="0" w:color="000080"/>
              <w:left w:val="single" w:sz="8" w:space="0" w:color="000080"/>
            </w:tcBorders>
            <w:shd w:val="clear" w:color="auto" w:fill="B3B3B3"/>
            <w:vAlign w:val="center"/>
          </w:tcPr>
          <w:p w14:paraId="0432BF58"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ΠΡΟΣΦΕΡΟΜΕΝΟ ΕΙΔΟΣ</w:t>
            </w:r>
          </w:p>
        </w:tc>
        <w:tc>
          <w:tcPr>
            <w:tcW w:w="3541" w:type="dxa"/>
            <w:gridSpan w:val="4"/>
            <w:tcBorders>
              <w:top w:val="single" w:sz="8" w:space="0" w:color="000080"/>
              <w:left w:val="single" w:sz="8" w:space="0" w:color="000080"/>
            </w:tcBorders>
            <w:shd w:val="clear" w:color="auto" w:fill="B3B3B3"/>
            <w:vAlign w:val="center"/>
          </w:tcPr>
          <w:p w14:paraId="29E343E6"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ΠΑΡΑΠΟΜΠΗ ΣΕ ΕΓΓΡΑΦΑ ΤΟΥ ΚΑΤΑΣΚΕΥΑΣΤΙΚΟΥ ΟΙΚΟΥ</w:t>
            </w:r>
          </w:p>
        </w:tc>
        <w:tc>
          <w:tcPr>
            <w:tcW w:w="30" w:type="dxa"/>
            <w:gridSpan w:val="2"/>
            <w:tcBorders>
              <w:left w:val="single" w:sz="8" w:space="0" w:color="000080"/>
            </w:tcBorders>
            <w:shd w:val="clear" w:color="auto" w:fill="auto"/>
          </w:tcPr>
          <w:p w14:paraId="0EB0997C" w14:textId="77777777" w:rsidR="0072468F" w:rsidRPr="0072468F" w:rsidRDefault="0072468F" w:rsidP="0072468F">
            <w:pPr>
              <w:suppressAutoHyphens/>
              <w:spacing w:after="120" w:line="240" w:lineRule="auto"/>
              <w:jc w:val="both"/>
              <w:rPr>
                <w:rFonts w:ascii="Calibri" w:eastAsia="Calibri" w:hAnsi="Calibri" w:cs="Calibri"/>
                <w:lang w:eastAsia="ar-SA"/>
              </w:rPr>
            </w:pPr>
          </w:p>
        </w:tc>
      </w:tr>
      <w:tr w:rsidR="0072468F" w:rsidRPr="0072468F" w14:paraId="639A7341" w14:textId="77777777" w:rsidTr="002A0F5F">
        <w:trPr>
          <w:gridAfter w:val="3"/>
          <w:wAfter w:w="1100" w:type="dxa"/>
          <w:trHeight w:val="1156"/>
        </w:trPr>
        <w:tc>
          <w:tcPr>
            <w:tcW w:w="861" w:type="dxa"/>
            <w:gridSpan w:val="3"/>
            <w:tcBorders>
              <w:left w:val="single" w:sz="4" w:space="0" w:color="000000"/>
              <w:bottom w:val="single" w:sz="4" w:space="0" w:color="000000"/>
            </w:tcBorders>
            <w:shd w:val="clear" w:color="auto" w:fill="auto"/>
            <w:vAlign w:val="center"/>
          </w:tcPr>
          <w:p w14:paraId="2E7A04EF" w14:textId="77777777" w:rsidR="0072468F" w:rsidRPr="0072468F" w:rsidRDefault="0072468F" w:rsidP="0072468F">
            <w:pPr>
              <w:suppressAutoHyphens/>
              <w:spacing w:after="120" w:line="240" w:lineRule="auto"/>
              <w:jc w:val="both"/>
              <w:rPr>
                <w:rFonts w:ascii="Calibri" w:eastAsia="Calibri" w:hAnsi="Calibri" w:cs="Calibri"/>
                <w:sz w:val="20"/>
                <w:szCs w:val="20"/>
                <w:lang w:val="en-US" w:eastAsia="ar-SA"/>
              </w:rPr>
            </w:pPr>
            <w:r w:rsidRPr="0072468F">
              <w:rPr>
                <w:rFonts w:ascii="Calibri" w:eastAsia="Calibri" w:hAnsi="Calibri" w:cs="Calibri"/>
                <w:sz w:val="20"/>
                <w:szCs w:val="20"/>
                <w:lang w:eastAsia="ar-SA"/>
              </w:rPr>
              <w:t>1</w:t>
            </w:r>
          </w:p>
        </w:tc>
        <w:tc>
          <w:tcPr>
            <w:tcW w:w="1745" w:type="dxa"/>
            <w:gridSpan w:val="3"/>
            <w:tcBorders>
              <w:left w:val="single" w:sz="4" w:space="0" w:color="000000"/>
              <w:bottom w:val="single" w:sz="4" w:space="0" w:color="000000"/>
            </w:tcBorders>
            <w:shd w:val="clear" w:color="auto" w:fill="FFFFFF"/>
            <w:vAlign w:val="center"/>
          </w:tcPr>
          <w:p w14:paraId="1A1C153A" w14:textId="77777777" w:rsidR="0072468F" w:rsidRPr="0072468F" w:rsidRDefault="0072468F" w:rsidP="0072468F">
            <w:pPr>
              <w:suppressAutoHyphens/>
              <w:spacing w:after="120" w:line="240" w:lineRule="auto"/>
              <w:jc w:val="both"/>
              <w:rPr>
                <w:rFonts w:ascii="Calibri" w:eastAsia="Calibri" w:hAnsi="Calibri" w:cs="Calibri"/>
                <w:sz w:val="20"/>
                <w:szCs w:val="20"/>
                <w:lang w:val="en-US" w:eastAsia="ar-SA"/>
              </w:rPr>
            </w:pPr>
            <w:r w:rsidRPr="0072468F">
              <w:rPr>
                <w:rFonts w:ascii="Calibri" w:eastAsia="Calibri" w:hAnsi="Calibri" w:cs="Calibri"/>
                <w:sz w:val="20"/>
                <w:szCs w:val="20"/>
                <w:lang w:val="en-US" w:eastAsia="ar-SA"/>
              </w:rPr>
              <w:t xml:space="preserve">Ion PI™ Chip kit v3 </w:t>
            </w:r>
          </w:p>
        </w:tc>
        <w:tc>
          <w:tcPr>
            <w:tcW w:w="4921" w:type="dxa"/>
            <w:gridSpan w:val="7"/>
            <w:tcBorders>
              <w:top w:val="single" w:sz="4" w:space="0" w:color="000000"/>
              <w:left w:val="single" w:sz="4" w:space="0" w:color="000000"/>
              <w:bottom w:val="single" w:sz="4" w:space="0" w:color="000000"/>
            </w:tcBorders>
            <w:shd w:val="clear" w:color="auto" w:fill="auto"/>
            <w:vAlign w:val="center"/>
          </w:tcPr>
          <w:p w14:paraId="426701BA"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sz w:val="20"/>
                <w:szCs w:val="20"/>
                <w:lang w:eastAsia="ar-SA"/>
              </w:rPr>
              <w:t>Ειδικά Chip καταλληλα για αλληλούχιση δειγματων σε αλληλουχητη επόμενης γενιάς, τυπος Ion Proton. Να φερουν barcodes.</w:t>
            </w:r>
            <w:r w:rsidRPr="0072468F">
              <w:rPr>
                <w:rFonts w:ascii="Calibri" w:eastAsia="Calibri" w:hAnsi="Calibri" w:cs="Calibri"/>
                <w:sz w:val="20"/>
                <w:szCs w:val="20"/>
                <w:lang w:eastAsia="ar-SA"/>
              </w:rPr>
              <w:br/>
              <w:t>Συσκευασία  kit/8 chips</w:t>
            </w:r>
          </w:p>
        </w:tc>
        <w:tc>
          <w:tcPr>
            <w:tcW w:w="1701" w:type="dxa"/>
            <w:gridSpan w:val="4"/>
            <w:tcBorders>
              <w:top w:val="single" w:sz="4" w:space="0" w:color="000000"/>
              <w:left w:val="single" w:sz="4" w:space="0" w:color="000000"/>
              <w:bottom w:val="single" w:sz="4" w:space="0" w:color="000000"/>
            </w:tcBorders>
            <w:shd w:val="clear" w:color="auto" w:fill="auto"/>
          </w:tcPr>
          <w:p w14:paraId="04BA0421"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 </w:t>
            </w:r>
          </w:p>
        </w:tc>
        <w:tc>
          <w:tcPr>
            <w:tcW w:w="2272" w:type="dxa"/>
            <w:gridSpan w:val="6"/>
            <w:tcBorders>
              <w:top w:val="single" w:sz="4" w:space="0" w:color="000000"/>
              <w:left w:val="single" w:sz="4" w:space="0" w:color="000000"/>
              <w:bottom w:val="single" w:sz="4" w:space="0" w:color="000000"/>
            </w:tcBorders>
            <w:shd w:val="clear" w:color="auto" w:fill="auto"/>
          </w:tcPr>
          <w:p w14:paraId="6F3D2B5F"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 </w:t>
            </w:r>
          </w:p>
        </w:tc>
        <w:tc>
          <w:tcPr>
            <w:tcW w:w="3541" w:type="dxa"/>
            <w:gridSpan w:val="4"/>
            <w:tcBorders>
              <w:top w:val="single" w:sz="4" w:space="0" w:color="000000"/>
              <w:left w:val="single" w:sz="4" w:space="0" w:color="000000"/>
              <w:bottom w:val="single" w:sz="4" w:space="0" w:color="000000"/>
            </w:tcBorders>
            <w:shd w:val="clear" w:color="auto" w:fill="auto"/>
          </w:tcPr>
          <w:p w14:paraId="18B5BCFF"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 </w:t>
            </w:r>
          </w:p>
        </w:tc>
        <w:tc>
          <w:tcPr>
            <w:tcW w:w="30" w:type="dxa"/>
            <w:gridSpan w:val="2"/>
            <w:tcBorders>
              <w:left w:val="single" w:sz="4" w:space="0" w:color="000000"/>
            </w:tcBorders>
            <w:shd w:val="clear" w:color="auto" w:fill="auto"/>
          </w:tcPr>
          <w:p w14:paraId="0F204241" w14:textId="77777777" w:rsidR="0072468F" w:rsidRPr="0072468F" w:rsidRDefault="0072468F" w:rsidP="0072468F">
            <w:pPr>
              <w:suppressAutoHyphens/>
              <w:spacing w:after="120" w:line="240" w:lineRule="auto"/>
              <w:jc w:val="both"/>
              <w:rPr>
                <w:rFonts w:ascii="Calibri" w:eastAsia="Calibri" w:hAnsi="Calibri" w:cs="Calibri"/>
                <w:lang w:eastAsia="ar-SA"/>
              </w:rPr>
            </w:pPr>
          </w:p>
        </w:tc>
      </w:tr>
      <w:tr w:rsidR="0072468F" w:rsidRPr="0072468F" w14:paraId="2E59A79D" w14:textId="77777777" w:rsidTr="002A0F5F">
        <w:trPr>
          <w:gridAfter w:val="3"/>
          <w:wAfter w:w="1100" w:type="dxa"/>
          <w:trHeight w:val="2080"/>
        </w:trPr>
        <w:tc>
          <w:tcPr>
            <w:tcW w:w="861" w:type="dxa"/>
            <w:gridSpan w:val="3"/>
            <w:tcBorders>
              <w:left w:val="single" w:sz="4" w:space="0" w:color="000000"/>
              <w:bottom w:val="single" w:sz="4" w:space="0" w:color="000000"/>
            </w:tcBorders>
            <w:shd w:val="clear" w:color="auto" w:fill="auto"/>
            <w:vAlign w:val="center"/>
          </w:tcPr>
          <w:p w14:paraId="374474EF" w14:textId="77777777" w:rsidR="0072468F" w:rsidRPr="0072468F" w:rsidRDefault="0072468F" w:rsidP="0072468F">
            <w:pPr>
              <w:suppressAutoHyphens/>
              <w:spacing w:after="120" w:line="240" w:lineRule="auto"/>
              <w:jc w:val="both"/>
              <w:rPr>
                <w:rFonts w:ascii="Calibri" w:eastAsia="Calibri" w:hAnsi="Calibri" w:cs="Calibri"/>
                <w:sz w:val="20"/>
                <w:szCs w:val="20"/>
                <w:lang w:val="en-US" w:eastAsia="ar-SA"/>
              </w:rPr>
            </w:pPr>
            <w:r w:rsidRPr="0072468F">
              <w:rPr>
                <w:rFonts w:ascii="Calibri" w:eastAsia="Calibri" w:hAnsi="Calibri" w:cs="Calibri"/>
                <w:sz w:val="20"/>
                <w:szCs w:val="20"/>
                <w:lang w:eastAsia="ar-SA"/>
              </w:rPr>
              <w:t>2</w:t>
            </w:r>
          </w:p>
        </w:tc>
        <w:tc>
          <w:tcPr>
            <w:tcW w:w="1745" w:type="dxa"/>
            <w:gridSpan w:val="3"/>
            <w:tcBorders>
              <w:left w:val="single" w:sz="4" w:space="0" w:color="000000"/>
              <w:bottom w:val="single" w:sz="4" w:space="0" w:color="000000"/>
            </w:tcBorders>
            <w:shd w:val="clear" w:color="auto" w:fill="FFFFFF"/>
            <w:vAlign w:val="center"/>
          </w:tcPr>
          <w:p w14:paraId="5846B303" w14:textId="77777777" w:rsidR="0072468F" w:rsidRPr="0072468F" w:rsidRDefault="0072468F" w:rsidP="0072468F">
            <w:pPr>
              <w:suppressAutoHyphens/>
              <w:spacing w:after="120" w:line="240" w:lineRule="auto"/>
              <w:jc w:val="both"/>
              <w:rPr>
                <w:rFonts w:ascii="Calibri" w:eastAsia="Calibri" w:hAnsi="Calibri" w:cs="Calibri"/>
                <w:sz w:val="20"/>
                <w:szCs w:val="20"/>
                <w:lang w:val="en-US" w:eastAsia="ar-SA"/>
              </w:rPr>
            </w:pPr>
            <w:r w:rsidRPr="0072468F">
              <w:rPr>
                <w:rFonts w:ascii="Calibri" w:eastAsia="Calibri" w:hAnsi="Calibri" w:cs="Calibri"/>
                <w:sz w:val="20"/>
                <w:szCs w:val="20"/>
                <w:lang w:val="en-US" w:eastAsia="ar-SA"/>
              </w:rPr>
              <w:t xml:space="preserve">Ion PI™ Hi-Q™ OT2 200 </w:t>
            </w:r>
          </w:p>
        </w:tc>
        <w:tc>
          <w:tcPr>
            <w:tcW w:w="4921" w:type="dxa"/>
            <w:gridSpan w:val="7"/>
            <w:tcBorders>
              <w:left w:val="single" w:sz="4" w:space="0" w:color="000000"/>
              <w:bottom w:val="single" w:sz="4" w:space="0" w:color="000000"/>
            </w:tcBorders>
            <w:shd w:val="clear" w:color="auto" w:fill="auto"/>
            <w:vAlign w:val="center"/>
          </w:tcPr>
          <w:p w14:paraId="2B4E7127"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sz w:val="20"/>
                <w:szCs w:val="20"/>
                <w:lang w:eastAsia="ar-SA"/>
              </w:rPr>
              <w:t>Να περιέχει αντιδραστήρια προετοιμασίας template χρησιμοποιώντας το</w:t>
            </w:r>
            <w:r w:rsidRPr="0072468F">
              <w:rPr>
                <w:rFonts w:ascii="Calibri" w:eastAsia="Calibri" w:hAnsi="Calibri" w:cs="Calibri"/>
                <w:sz w:val="20"/>
                <w:szCs w:val="20"/>
                <w:lang w:eastAsia="ar-SA"/>
              </w:rPr>
              <w:br/>
              <w:t>σύστημα Ion OneTouch ™ 2 (OT2) για την ανάλυση αλληλουχιών με χρηση</w:t>
            </w:r>
            <w:r w:rsidRPr="0072468F">
              <w:rPr>
                <w:rFonts w:ascii="Calibri" w:eastAsia="Calibri" w:hAnsi="Calibri" w:cs="Calibri"/>
                <w:sz w:val="20"/>
                <w:szCs w:val="20"/>
                <w:lang w:eastAsia="ar-SA"/>
              </w:rPr>
              <w:br/>
              <w:t>τεχνολογίας ημιαγωγών Ion Proton.</w:t>
            </w:r>
            <w:r w:rsidRPr="0072468F">
              <w:rPr>
                <w:rFonts w:ascii="Calibri" w:eastAsia="Calibri" w:hAnsi="Calibri" w:cs="Calibri"/>
                <w:sz w:val="20"/>
                <w:szCs w:val="20"/>
                <w:lang w:eastAsia="ar-SA"/>
              </w:rPr>
              <w:br/>
              <w:t>Ειδικοτερα να περιλαμβανει</w:t>
            </w:r>
            <w:r w:rsidRPr="0072468F">
              <w:rPr>
                <w:rFonts w:ascii="Calibri" w:eastAsia="Calibri" w:hAnsi="Calibri" w:cs="Calibri"/>
                <w:sz w:val="20"/>
                <w:szCs w:val="20"/>
                <w:lang w:eastAsia="ar-SA"/>
              </w:rPr>
              <w:br/>
              <w:t>Ion PI™ Hi-Q™ OT2 Reagents 200</w:t>
            </w:r>
            <w:r w:rsidRPr="0072468F">
              <w:rPr>
                <w:rFonts w:ascii="Calibri" w:eastAsia="Calibri" w:hAnsi="Calibri" w:cs="Calibri"/>
                <w:sz w:val="20"/>
                <w:szCs w:val="20"/>
                <w:lang w:eastAsia="ar-SA"/>
              </w:rPr>
              <w:br/>
              <w:t xml:space="preserve">Ion PI™ Hi-Q™ OT2 Solutions 200                                                                                         Συσκευασία   kit/8 chips                                                                                         </w:t>
            </w:r>
          </w:p>
        </w:tc>
        <w:tc>
          <w:tcPr>
            <w:tcW w:w="1701" w:type="dxa"/>
            <w:gridSpan w:val="4"/>
            <w:tcBorders>
              <w:left w:val="single" w:sz="4" w:space="0" w:color="000000"/>
              <w:bottom w:val="single" w:sz="4" w:space="0" w:color="000000"/>
            </w:tcBorders>
            <w:shd w:val="clear" w:color="auto" w:fill="auto"/>
          </w:tcPr>
          <w:p w14:paraId="7B57B0B1"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 </w:t>
            </w:r>
          </w:p>
        </w:tc>
        <w:tc>
          <w:tcPr>
            <w:tcW w:w="2272" w:type="dxa"/>
            <w:gridSpan w:val="6"/>
            <w:tcBorders>
              <w:left w:val="single" w:sz="4" w:space="0" w:color="000000"/>
              <w:bottom w:val="single" w:sz="4" w:space="0" w:color="000000"/>
            </w:tcBorders>
            <w:shd w:val="clear" w:color="auto" w:fill="auto"/>
          </w:tcPr>
          <w:p w14:paraId="6E227A19"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 </w:t>
            </w:r>
          </w:p>
        </w:tc>
        <w:tc>
          <w:tcPr>
            <w:tcW w:w="3541" w:type="dxa"/>
            <w:gridSpan w:val="4"/>
            <w:tcBorders>
              <w:left w:val="single" w:sz="4" w:space="0" w:color="000000"/>
              <w:bottom w:val="single" w:sz="4" w:space="0" w:color="000000"/>
            </w:tcBorders>
            <w:shd w:val="clear" w:color="auto" w:fill="auto"/>
          </w:tcPr>
          <w:p w14:paraId="3BB2FE67"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 </w:t>
            </w:r>
          </w:p>
        </w:tc>
        <w:tc>
          <w:tcPr>
            <w:tcW w:w="30" w:type="dxa"/>
            <w:gridSpan w:val="2"/>
            <w:tcBorders>
              <w:left w:val="single" w:sz="4" w:space="0" w:color="000000"/>
            </w:tcBorders>
            <w:shd w:val="clear" w:color="auto" w:fill="auto"/>
          </w:tcPr>
          <w:p w14:paraId="5CD68FDB" w14:textId="77777777" w:rsidR="0072468F" w:rsidRPr="0072468F" w:rsidRDefault="0072468F" w:rsidP="0072468F">
            <w:pPr>
              <w:suppressAutoHyphens/>
              <w:spacing w:after="120" w:line="240" w:lineRule="auto"/>
              <w:jc w:val="both"/>
              <w:rPr>
                <w:rFonts w:ascii="Calibri" w:eastAsia="Calibri" w:hAnsi="Calibri" w:cs="Calibri"/>
                <w:lang w:eastAsia="ar-SA"/>
              </w:rPr>
            </w:pPr>
          </w:p>
        </w:tc>
      </w:tr>
      <w:tr w:rsidR="0072468F" w:rsidRPr="0072468F" w14:paraId="5225DBB4" w14:textId="77777777" w:rsidTr="002A0F5F">
        <w:trPr>
          <w:gridAfter w:val="3"/>
          <w:wAfter w:w="1100" w:type="dxa"/>
          <w:trHeight w:val="2080"/>
        </w:trPr>
        <w:tc>
          <w:tcPr>
            <w:tcW w:w="861" w:type="dxa"/>
            <w:gridSpan w:val="3"/>
            <w:tcBorders>
              <w:left w:val="single" w:sz="4" w:space="0" w:color="000000"/>
              <w:bottom w:val="single" w:sz="4" w:space="0" w:color="000000"/>
            </w:tcBorders>
            <w:shd w:val="clear" w:color="auto" w:fill="auto"/>
            <w:vAlign w:val="center"/>
          </w:tcPr>
          <w:p w14:paraId="408010D2" w14:textId="77777777" w:rsidR="0072468F" w:rsidRPr="0072468F" w:rsidRDefault="0072468F" w:rsidP="0072468F">
            <w:pPr>
              <w:suppressAutoHyphens/>
              <w:spacing w:after="120" w:line="240" w:lineRule="auto"/>
              <w:jc w:val="both"/>
              <w:rPr>
                <w:rFonts w:ascii="Calibri" w:eastAsia="Calibri" w:hAnsi="Calibri" w:cs="Calibri"/>
                <w:sz w:val="20"/>
                <w:szCs w:val="20"/>
                <w:lang w:val="en-US" w:eastAsia="ar-SA"/>
              </w:rPr>
            </w:pPr>
            <w:r w:rsidRPr="0072468F">
              <w:rPr>
                <w:rFonts w:ascii="Calibri" w:eastAsia="Calibri" w:hAnsi="Calibri" w:cs="Calibri"/>
                <w:sz w:val="20"/>
                <w:szCs w:val="20"/>
                <w:lang w:eastAsia="ar-SA"/>
              </w:rPr>
              <w:lastRenderedPageBreak/>
              <w:t>3</w:t>
            </w:r>
          </w:p>
        </w:tc>
        <w:tc>
          <w:tcPr>
            <w:tcW w:w="1745" w:type="dxa"/>
            <w:gridSpan w:val="3"/>
            <w:tcBorders>
              <w:left w:val="single" w:sz="4" w:space="0" w:color="000000"/>
              <w:bottom w:val="single" w:sz="4" w:space="0" w:color="000000"/>
            </w:tcBorders>
            <w:shd w:val="clear" w:color="auto" w:fill="FFFFFF"/>
            <w:vAlign w:val="center"/>
          </w:tcPr>
          <w:p w14:paraId="0C121984" w14:textId="77777777" w:rsidR="0072468F" w:rsidRPr="0072468F" w:rsidRDefault="0072468F" w:rsidP="0072468F">
            <w:pPr>
              <w:suppressAutoHyphens/>
              <w:spacing w:after="120" w:line="240" w:lineRule="auto"/>
              <w:jc w:val="both"/>
              <w:rPr>
                <w:rFonts w:ascii="Calibri" w:eastAsia="Calibri" w:hAnsi="Calibri" w:cs="Calibri"/>
                <w:sz w:val="20"/>
                <w:szCs w:val="20"/>
                <w:lang w:val="en-US" w:eastAsia="ar-SA"/>
              </w:rPr>
            </w:pPr>
            <w:r w:rsidRPr="0072468F">
              <w:rPr>
                <w:rFonts w:ascii="Calibri" w:eastAsia="Calibri" w:hAnsi="Calibri" w:cs="Calibri"/>
                <w:sz w:val="20"/>
                <w:szCs w:val="20"/>
                <w:lang w:val="en-US" w:eastAsia="ar-SA"/>
              </w:rPr>
              <w:t xml:space="preserve">Ion PI™ Hi-Q™ Sequencing 200 </w:t>
            </w:r>
          </w:p>
        </w:tc>
        <w:tc>
          <w:tcPr>
            <w:tcW w:w="4921" w:type="dxa"/>
            <w:gridSpan w:val="7"/>
            <w:tcBorders>
              <w:left w:val="single" w:sz="4" w:space="0" w:color="000000"/>
              <w:bottom w:val="single" w:sz="4" w:space="0" w:color="000000"/>
            </w:tcBorders>
            <w:shd w:val="clear" w:color="auto" w:fill="auto"/>
            <w:vAlign w:val="center"/>
          </w:tcPr>
          <w:p w14:paraId="2D698C89"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sz w:val="20"/>
                <w:szCs w:val="20"/>
                <w:lang w:eastAsia="ar-SA"/>
              </w:rPr>
              <w:t>Να περιέχει τα αντιδραστήρια για την ανάλυση αλληλουχίας</w:t>
            </w:r>
            <w:r w:rsidRPr="0072468F">
              <w:rPr>
                <w:rFonts w:ascii="Calibri" w:eastAsia="Calibri" w:hAnsi="Calibri" w:cs="Calibri"/>
                <w:sz w:val="20"/>
                <w:szCs w:val="20"/>
                <w:lang w:eastAsia="ar-SA"/>
              </w:rPr>
              <w:br/>
              <w:t>χρησιμοποιώντας το σύστημα Ion Proton Next genaration sequencer.</w:t>
            </w:r>
            <w:r w:rsidRPr="0072468F">
              <w:rPr>
                <w:rFonts w:ascii="Calibri" w:eastAsia="Calibri" w:hAnsi="Calibri" w:cs="Calibri"/>
                <w:sz w:val="20"/>
                <w:szCs w:val="20"/>
                <w:lang w:eastAsia="ar-SA"/>
              </w:rPr>
              <w:br/>
              <w:t>Ειδικότερα</w:t>
            </w:r>
            <w:r w:rsidRPr="0072468F">
              <w:rPr>
                <w:rFonts w:ascii="Calibri" w:eastAsia="Calibri" w:hAnsi="Calibri" w:cs="Calibri"/>
                <w:sz w:val="20"/>
                <w:szCs w:val="20"/>
                <w:lang w:val="en-US" w:eastAsia="ar-SA"/>
              </w:rPr>
              <w:t xml:space="preserve"> </w:t>
            </w:r>
            <w:r w:rsidRPr="0072468F">
              <w:rPr>
                <w:rFonts w:ascii="Calibri" w:eastAsia="Calibri" w:hAnsi="Calibri" w:cs="Calibri"/>
                <w:sz w:val="20"/>
                <w:szCs w:val="20"/>
                <w:lang w:eastAsia="ar-SA"/>
              </w:rPr>
              <w:t>να</w:t>
            </w:r>
            <w:r w:rsidRPr="0072468F">
              <w:rPr>
                <w:rFonts w:ascii="Calibri" w:eastAsia="Calibri" w:hAnsi="Calibri" w:cs="Calibri"/>
                <w:sz w:val="20"/>
                <w:szCs w:val="20"/>
                <w:lang w:val="en-US" w:eastAsia="ar-SA"/>
              </w:rPr>
              <w:t xml:space="preserve"> </w:t>
            </w:r>
            <w:r w:rsidRPr="0072468F">
              <w:rPr>
                <w:rFonts w:ascii="Calibri" w:eastAsia="Calibri" w:hAnsi="Calibri" w:cs="Calibri"/>
                <w:sz w:val="20"/>
                <w:szCs w:val="20"/>
                <w:lang w:eastAsia="ar-SA"/>
              </w:rPr>
              <w:t>περιλαμβανει</w:t>
            </w:r>
            <w:r w:rsidRPr="0072468F">
              <w:rPr>
                <w:rFonts w:ascii="Calibri" w:eastAsia="Calibri" w:hAnsi="Calibri" w:cs="Calibri"/>
                <w:sz w:val="20"/>
                <w:szCs w:val="20"/>
                <w:lang w:val="en-US" w:eastAsia="ar-SA"/>
              </w:rPr>
              <w:t>:</w:t>
            </w:r>
            <w:r w:rsidRPr="0072468F">
              <w:rPr>
                <w:rFonts w:ascii="Calibri" w:eastAsia="Calibri" w:hAnsi="Calibri" w:cs="Calibri"/>
                <w:sz w:val="20"/>
                <w:szCs w:val="20"/>
                <w:lang w:val="en-US" w:eastAsia="ar-SA"/>
              </w:rPr>
              <w:br/>
              <w:t>• Ion PI Hi-Q Sequencing 200 solutions,</w:t>
            </w:r>
            <w:r w:rsidRPr="0072468F">
              <w:rPr>
                <w:rFonts w:ascii="Calibri" w:eastAsia="Calibri" w:hAnsi="Calibri" w:cs="Calibri"/>
                <w:sz w:val="20"/>
                <w:szCs w:val="20"/>
                <w:lang w:val="en-US" w:eastAsia="ar-SA"/>
              </w:rPr>
              <w:br/>
              <w:t>• Ion PI Hi-Q Sequencing 200 reagents,</w:t>
            </w:r>
            <w:r w:rsidRPr="0072468F">
              <w:rPr>
                <w:rFonts w:ascii="Calibri" w:eastAsia="Calibri" w:hAnsi="Calibri" w:cs="Calibri"/>
                <w:sz w:val="20"/>
                <w:szCs w:val="20"/>
                <w:lang w:val="en-US" w:eastAsia="ar-SA"/>
              </w:rPr>
              <w:br/>
              <w:t>• Ion PI Sequencing nucleotides,</w:t>
            </w:r>
            <w:r w:rsidRPr="0072468F">
              <w:rPr>
                <w:rFonts w:ascii="Calibri" w:eastAsia="Calibri" w:hAnsi="Calibri" w:cs="Calibri"/>
                <w:sz w:val="20"/>
                <w:szCs w:val="20"/>
                <w:lang w:val="en-US" w:eastAsia="ar-SA"/>
              </w:rPr>
              <w:br/>
              <w:t xml:space="preserve">• Ion Proton Sequencing supplies.                                                                              </w:t>
            </w:r>
            <w:r w:rsidRPr="0072468F">
              <w:rPr>
                <w:rFonts w:ascii="Calibri" w:eastAsia="Calibri" w:hAnsi="Calibri" w:cs="Calibri"/>
                <w:sz w:val="20"/>
                <w:szCs w:val="20"/>
                <w:lang w:eastAsia="ar-SA"/>
              </w:rPr>
              <w:t>Συσκευασία   kit/8 chips</w:t>
            </w:r>
          </w:p>
        </w:tc>
        <w:tc>
          <w:tcPr>
            <w:tcW w:w="1701" w:type="dxa"/>
            <w:gridSpan w:val="4"/>
            <w:tcBorders>
              <w:left w:val="single" w:sz="4" w:space="0" w:color="000000"/>
              <w:bottom w:val="single" w:sz="4" w:space="0" w:color="000000"/>
            </w:tcBorders>
            <w:shd w:val="clear" w:color="auto" w:fill="auto"/>
          </w:tcPr>
          <w:p w14:paraId="4541245C"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 </w:t>
            </w:r>
          </w:p>
        </w:tc>
        <w:tc>
          <w:tcPr>
            <w:tcW w:w="2272" w:type="dxa"/>
            <w:gridSpan w:val="6"/>
            <w:tcBorders>
              <w:left w:val="single" w:sz="4" w:space="0" w:color="000000"/>
              <w:bottom w:val="single" w:sz="4" w:space="0" w:color="000000"/>
            </w:tcBorders>
            <w:shd w:val="clear" w:color="auto" w:fill="auto"/>
          </w:tcPr>
          <w:p w14:paraId="6F1CA6ED"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 </w:t>
            </w:r>
          </w:p>
        </w:tc>
        <w:tc>
          <w:tcPr>
            <w:tcW w:w="3541" w:type="dxa"/>
            <w:gridSpan w:val="4"/>
            <w:tcBorders>
              <w:left w:val="single" w:sz="4" w:space="0" w:color="000000"/>
              <w:bottom w:val="single" w:sz="4" w:space="0" w:color="000000"/>
            </w:tcBorders>
            <w:shd w:val="clear" w:color="auto" w:fill="auto"/>
          </w:tcPr>
          <w:p w14:paraId="393CB335"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 </w:t>
            </w:r>
          </w:p>
        </w:tc>
        <w:tc>
          <w:tcPr>
            <w:tcW w:w="30" w:type="dxa"/>
            <w:gridSpan w:val="2"/>
            <w:tcBorders>
              <w:left w:val="single" w:sz="4" w:space="0" w:color="000000"/>
            </w:tcBorders>
            <w:shd w:val="clear" w:color="auto" w:fill="auto"/>
          </w:tcPr>
          <w:p w14:paraId="68B3BB50" w14:textId="77777777" w:rsidR="0072468F" w:rsidRPr="0072468F" w:rsidRDefault="0072468F" w:rsidP="0072468F">
            <w:pPr>
              <w:suppressAutoHyphens/>
              <w:spacing w:after="120" w:line="240" w:lineRule="auto"/>
              <w:jc w:val="both"/>
              <w:rPr>
                <w:rFonts w:ascii="Calibri" w:eastAsia="Calibri" w:hAnsi="Calibri" w:cs="Calibri"/>
                <w:lang w:eastAsia="ar-SA"/>
              </w:rPr>
            </w:pPr>
          </w:p>
        </w:tc>
      </w:tr>
      <w:tr w:rsidR="0072468F" w:rsidRPr="0072468F" w14:paraId="6EAF59DE" w14:textId="77777777" w:rsidTr="002A0F5F">
        <w:trPr>
          <w:gridAfter w:val="3"/>
          <w:wAfter w:w="1100" w:type="dxa"/>
          <w:trHeight w:val="3371"/>
        </w:trPr>
        <w:tc>
          <w:tcPr>
            <w:tcW w:w="861" w:type="dxa"/>
            <w:gridSpan w:val="3"/>
            <w:tcBorders>
              <w:left w:val="single" w:sz="4" w:space="0" w:color="000000"/>
              <w:bottom w:val="single" w:sz="4" w:space="0" w:color="000000"/>
            </w:tcBorders>
            <w:shd w:val="clear" w:color="auto" w:fill="auto"/>
            <w:vAlign w:val="center"/>
          </w:tcPr>
          <w:p w14:paraId="116A7AF6" w14:textId="77777777" w:rsidR="0072468F" w:rsidRPr="0072468F" w:rsidRDefault="0072468F" w:rsidP="0072468F">
            <w:pPr>
              <w:suppressAutoHyphens/>
              <w:spacing w:after="120" w:line="240" w:lineRule="auto"/>
              <w:jc w:val="both"/>
              <w:rPr>
                <w:rFonts w:ascii="Calibri" w:eastAsia="Calibri" w:hAnsi="Calibri" w:cs="Calibri"/>
                <w:sz w:val="20"/>
                <w:szCs w:val="20"/>
                <w:lang w:val="en-US" w:eastAsia="ar-SA"/>
              </w:rPr>
            </w:pPr>
            <w:r w:rsidRPr="0072468F">
              <w:rPr>
                <w:rFonts w:ascii="Calibri" w:eastAsia="Calibri" w:hAnsi="Calibri" w:cs="Calibri"/>
                <w:sz w:val="20"/>
                <w:szCs w:val="20"/>
                <w:lang w:eastAsia="ar-SA"/>
              </w:rPr>
              <w:t>4</w:t>
            </w:r>
          </w:p>
        </w:tc>
        <w:tc>
          <w:tcPr>
            <w:tcW w:w="1745" w:type="dxa"/>
            <w:gridSpan w:val="3"/>
            <w:tcBorders>
              <w:left w:val="single" w:sz="4" w:space="0" w:color="000000"/>
              <w:bottom w:val="single" w:sz="4" w:space="0" w:color="000000"/>
            </w:tcBorders>
            <w:shd w:val="clear" w:color="auto" w:fill="FFFFFF"/>
            <w:vAlign w:val="center"/>
          </w:tcPr>
          <w:p w14:paraId="3CFBD86E" w14:textId="77777777" w:rsidR="0072468F" w:rsidRPr="0072468F" w:rsidRDefault="0072468F" w:rsidP="0072468F">
            <w:pPr>
              <w:suppressAutoHyphens/>
              <w:spacing w:after="120" w:line="240" w:lineRule="auto"/>
              <w:jc w:val="both"/>
              <w:rPr>
                <w:rFonts w:ascii="Calibri" w:eastAsia="Calibri" w:hAnsi="Calibri" w:cs="Calibri"/>
                <w:sz w:val="20"/>
                <w:szCs w:val="20"/>
                <w:lang w:val="en-US" w:eastAsia="ar-SA"/>
              </w:rPr>
            </w:pPr>
            <w:r w:rsidRPr="0072468F">
              <w:rPr>
                <w:rFonts w:ascii="Calibri" w:eastAsia="Calibri" w:hAnsi="Calibri" w:cs="Calibri"/>
                <w:sz w:val="20"/>
                <w:szCs w:val="20"/>
                <w:lang w:val="en-US" w:eastAsia="ar-SA"/>
              </w:rPr>
              <w:t xml:space="preserve">MyOne™ Streptavidin C1 Magnetic Beads </w:t>
            </w:r>
          </w:p>
        </w:tc>
        <w:tc>
          <w:tcPr>
            <w:tcW w:w="4921" w:type="dxa"/>
            <w:gridSpan w:val="7"/>
            <w:tcBorders>
              <w:left w:val="single" w:sz="4" w:space="0" w:color="000000"/>
              <w:bottom w:val="single" w:sz="4" w:space="0" w:color="000000"/>
            </w:tcBorders>
            <w:shd w:val="clear" w:color="auto" w:fill="auto"/>
            <w:vAlign w:val="center"/>
          </w:tcPr>
          <w:p w14:paraId="24AABC1E" w14:textId="77777777" w:rsidR="0072468F" w:rsidRPr="0072468F" w:rsidRDefault="0072468F" w:rsidP="0072468F">
            <w:pPr>
              <w:suppressAutoHyphens/>
              <w:spacing w:after="120" w:line="240" w:lineRule="auto"/>
              <w:jc w:val="both"/>
              <w:rPr>
                <w:rFonts w:ascii="Calibri" w:eastAsia="Calibri" w:hAnsi="Calibri" w:cs="Calibri"/>
                <w:lang w:val="en-US" w:eastAsia="ar-SA"/>
              </w:rPr>
            </w:pPr>
            <w:r w:rsidRPr="0072468F">
              <w:rPr>
                <w:rFonts w:ascii="Calibri" w:eastAsia="Calibri" w:hAnsi="Calibri" w:cs="Calibri"/>
                <w:sz w:val="20"/>
                <w:szCs w:val="20"/>
                <w:lang w:val="en-US" w:eastAsia="ar-SA"/>
              </w:rPr>
              <w:t>Ligand Type: Streptavidin</w:t>
            </w:r>
            <w:r w:rsidRPr="0072468F">
              <w:rPr>
                <w:rFonts w:ascii="Calibri" w:eastAsia="Calibri" w:hAnsi="Calibri" w:cs="Calibri"/>
                <w:sz w:val="20"/>
                <w:szCs w:val="20"/>
                <w:lang w:val="en-US" w:eastAsia="ar-SA"/>
              </w:rPr>
              <w:br/>
              <w:t xml:space="preserve">Bead Diameter: 1 </w:t>
            </w:r>
            <w:r w:rsidRPr="0072468F">
              <w:rPr>
                <w:rFonts w:ascii="Calibri" w:eastAsia="Calibri" w:hAnsi="Calibri" w:cs="Calibri"/>
                <w:sz w:val="20"/>
                <w:szCs w:val="20"/>
                <w:lang w:eastAsia="ar-SA"/>
              </w:rPr>
              <w:t>μ</w:t>
            </w:r>
            <w:r w:rsidRPr="0072468F">
              <w:rPr>
                <w:rFonts w:ascii="Calibri" w:eastAsia="Calibri" w:hAnsi="Calibri" w:cs="Calibri"/>
                <w:sz w:val="20"/>
                <w:szCs w:val="20"/>
                <w:lang w:val="en-US" w:eastAsia="ar-SA"/>
              </w:rPr>
              <w:t>m</w:t>
            </w:r>
            <w:r w:rsidRPr="0072468F">
              <w:rPr>
                <w:rFonts w:ascii="Calibri" w:eastAsia="Calibri" w:hAnsi="Calibri" w:cs="Calibri"/>
                <w:sz w:val="20"/>
                <w:szCs w:val="20"/>
                <w:lang w:val="en-US" w:eastAsia="ar-SA"/>
              </w:rPr>
              <w:br/>
              <w:t>Binding Property: &gt;2,500 pmoles/mg beads</w:t>
            </w:r>
            <w:r w:rsidRPr="0072468F">
              <w:rPr>
                <w:rFonts w:ascii="Calibri" w:eastAsia="Calibri" w:hAnsi="Calibri" w:cs="Calibri"/>
                <w:sz w:val="20"/>
                <w:szCs w:val="20"/>
                <w:lang w:val="en-US" w:eastAsia="ar-SA"/>
              </w:rPr>
              <w:br/>
              <w:t>Concentration: 10 mg⁄ml</w:t>
            </w:r>
            <w:r w:rsidRPr="0072468F">
              <w:rPr>
                <w:rFonts w:ascii="Calibri" w:eastAsia="Calibri" w:hAnsi="Calibri" w:cs="Calibri"/>
                <w:sz w:val="20"/>
                <w:szCs w:val="20"/>
                <w:lang w:val="en-US" w:eastAsia="ar-SA"/>
              </w:rPr>
              <w:br/>
              <w:t>Form: Beads in Suspension</w:t>
            </w:r>
            <w:r w:rsidRPr="0072468F">
              <w:rPr>
                <w:rFonts w:ascii="Calibri" w:eastAsia="Calibri" w:hAnsi="Calibri" w:cs="Calibri"/>
                <w:sz w:val="20"/>
                <w:szCs w:val="20"/>
                <w:lang w:val="en-US" w:eastAsia="ar-SA"/>
              </w:rPr>
              <w:br/>
              <w:t>High Throughput Compatibility: High Throughput-Compatible</w:t>
            </w:r>
            <w:r w:rsidRPr="0072468F">
              <w:rPr>
                <w:rFonts w:ascii="Calibri" w:eastAsia="Calibri" w:hAnsi="Calibri" w:cs="Calibri"/>
                <w:sz w:val="20"/>
                <w:szCs w:val="20"/>
                <w:lang w:val="en-US" w:eastAsia="ar-SA"/>
              </w:rPr>
              <w:br/>
              <w:t>Iron Content (Ferrites): 26%</w:t>
            </w:r>
            <w:r w:rsidRPr="0072468F">
              <w:rPr>
                <w:rFonts w:ascii="Calibri" w:eastAsia="Calibri" w:hAnsi="Calibri" w:cs="Calibri"/>
                <w:sz w:val="20"/>
                <w:szCs w:val="20"/>
                <w:lang w:val="en-US" w:eastAsia="ar-SA"/>
              </w:rPr>
              <w:br/>
              <w:t>Isoelectric Point: pH 5.2</w:t>
            </w:r>
            <w:r w:rsidRPr="0072468F">
              <w:rPr>
                <w:rFonts w:ascii="Calibri" w:eastAsia="Calibri" w:hAnsi="Calibri" w:cs="Calibri"/>
                <w:sz w:val="20"/>
                <w:szCs w:val="20"/>
                <w:lang w:val="en-US" w:eastAsia="ar-SA"/>
              </w:rPr>
              <w:br/>
              <w:t>Sample Type (Specific): Any Sample Type</w:t>
            </w:r>
            <w:r w:rsidRPr="0072468F">
              <w:rPr>
                <w:rFonts w:ascii="Calibri" w:eastAsia="Calibri" w:hAnsi="Calibri" w:cs="Calibri"/>
                <w:sz w:val="20"/>
                <w:szCs w:val="20"/>
                <w:lang w:val="en-US" w:eastAsia="ar-SA"/>
              </w:rPr>
              <w:br/>
              <w:t>Size Distribution: CV &lt; 3%</w:t>
            </w:r>
            <w:r w:rsidRPr="0072468F">
              <w:rPr>
                <w:rFonts w:ascii="Calibri" w:eastAsia="Calibri" w:hAnsi="Calibri" w:cs="Calibri"/>
                <w:sz w:val="20"/>
                <w:szCs w:val="20"/>
                <w:lang w:val="en-US" w:eastAsia="ar-SA"/>
              </w:rPr>
              <w:br/>
              <w:t>Surface Functionality: Carboxylic Acid, Hydrophilic</w:t>
            </w:r>
            <w:r w:rsidRPr="0072468F">
              <w:rPr>
                <w:rFonts w:ascii="Calibri" w:eastAsia="Calibri" w:hAnsi="Calibri" w:cs="Calibri"/>
                <w:sz w:val="20"/>
                <w:szCs w:val="20"/>
                <w:lang w:val="en-US" w:eastAsia="ar-SA"/>
              </w:rPr>
              <w:br/>
            </w:r>
            <w:r w:rsidRPr="0072468F">
              <w:rPr>
                <w:rFonts w:ascii="Calibri" w:eastAsia="Calibri" w:hAnsi="Calibri" w:cs="Calibri"/>
                <w:sz w:val="20"/>
                <w:szCs w:val="20"/>
                <w:lang w:eastAsia="ar-SA"/>
              </w:rPr>
              <w:t>Συσκευασία</w:t>
            </w:r>
            <w:r w:rsidRPr="0072468F">
              <w:rPr>
                <w:rFonts w:ascii="Calibri" w:eastAsia="Calibri" w:hAnsi="Calibri" w:cs="Calibri"/>
                <w:sz w:val="20"/>
                <w:szCs w:val="20"/>
                <w:lang w:val="en-US" w:eastAsia="ar-SA"/>
              </w:rPr>
              <w:t xml:space="preserve">  2ml</w:t>
            </w:r>
          </w:p>
        </w:tc>
        <w:tc>
          <w:tcPr>
            <w:tcW w:w="1701" w:type="dxa"/>
            <w:gridSpan w:val="4"/>
            <w:tcBorders>
              <w:left w:val="single" w:sz="4" w:space="0" w:color="000000"/>
              <w:bottom w:val="single" w:sz="4" w:space="0" w:color="000000"/>
            </w:tcBorders>
            <w:shd w:val="clear" w:color="auto" w:fill="auto"/>
          </w:tcPr>
          <w:p w14:paraId="44FFA1AA" w14:textId="77777777" w:rsidR="0072468F" w:rsidRPr="0072468F" w:rsidRDefault="0072468F" w:rsidP="0072468F">
            <w:pPr>
              <w:suppressAutoHyphens/>
              <w:spacing w:after="120" w:line="240" w:lineRule="auto"/>
              <w:jc w:val="both"/>
              <w:rPr>
                <w:rFonts w:ascii="Calibri" w:eastAsia="Calibri" w:hAnsi="Calibri" w:cs="Calibri"/>
                <w:lang w:val="en-US" w:eastAsia="ar-SA"/>
              </w:rPr>
            </w:pPr>
            <w:r w:rsidRPr="0072468F">
              <w:rPr>
                <w:rFonts w:ascii="Calibri" w:eastAsia="Calibri" w:hAnsi="Calibri" w:cs="Calibri"/>
                <w:lang w:val="en-US" w:eastAsia="ar-SA"/>
              </w:rPr>
              <w:t> </w:t>
            </w:r>
          </w:p>
        </w:tc>
        <w:tc>
          <w:tcPr>
            <w:tcW w:w="2272" w:type="dxa"/>
            <w:gridSpan w:val="6"/>
            <w:tcBorders>
              <w:left w:val="single" w:sz="4" w:space="0" w:color="000000"/>
              <w:bottom w:val="single" w:sz="4" w:space="0" w:color="000000"/>
            </w:tcBorders>
            <w:shd w:val="clear" w:color="auto" w:fill="auto"/>
          </w:tcPr>
          <w:p w14:paraId="1DE9DDA3" w14:textId="77777777" w:rsidR="0072468F" w:rsidRPr="0072468F" w:rsidRDefault="0072468F" w:rsidP="0072468F">
            <w:pPr>
              <w:suppressAutoHyphens/>
              <w:spacing w:after="120" w:line="240" w:lineRule="auto"/>
              <w:jc w:val="both"/>
              <w:rPr>
                <w:rFonts w:ascii="Calibri" w:eastAsia="Calibri" w:hAnsi="Calibri" w:cs="Calibri"/>
                <w:lang w:val="en-US" w:eastAsia="ar-SA"/>
              </w:rPr>
            </w:pPr>
            <w:r w:rsidRPr="0072468F">
              <w:rPr>
                <w:rFonts w:ascii="Calibri" w:eastAsia="Calibri" w:hAnsi="Calibri" w:cs="Calibri"/>
                <w:lang w:val="en-US" w:eastAsia="ar-SA"/>
              </w:rPr>
              <w:t> </w:t>
            </w:r>
          </w:p>
        </w:tc>
        <w:tc>
          <w:tcPr>
            <w:tcW w:w="3541" w:type="dxa"/>
            <w:gridSpan w:val="4"/>
            <w:tcBorders>
              <w:left w:val="single" w:sz="4" w:space="0" w:color="000000"/>
              <w:bottom w:val="single" w:sz="4" w:space="0" w:color="000000"/>
            </w:tcBorders>
            <w:shd w:val="clear" w:color="auto" w:fill="auto"/>
          </w:tcPr>
          <w:p w14:paraId="2FE878C1" w14:textId="77777777" w:rsidR="0072468F" w:rsidRPr="0072468F" w:rsidRDefault="0072468F" w:rsidP="0072468F">
            <w:pPr>
              <w:suppressAutoHyphens/>
              <w:spacing w:after="120" w:line="240" w:lineRule="auto"/>
              <w:jc w:val="both"/>
              <w:rPr>
                <w:rFonts w:ascii="Calibri" w:eastAsia="Calibri" w:hAnsi="Calibri" w:cs="Calibri"/>
                <w:lang w:val="en-US" w:eastAsia="ar-SA"/>
              </w:rPr>
            </w:pPr>
            <w:r w:rsidRPr="0072468F">
              <w:rPr>
                <w:rFonts w:ascii="Calibri" w:eastAsia="Calibri" w:hAnsi="Calibri" w:cs="Calibri"/>
                <w:lang w:val="en-US" w:eastAsia="ar-SA"/>
              </w:rPr>
              <w:t> </w:t>
            </w:r>
          </w:p>
        </w:tc>
        <w:tc>
          <w:tcPr>
            <w:tcW w:w="30" w:type="dxa"/>
            <w:gridSpan w:val="2"/>
            <w:tcBorders>
              <w:left w:val="single" w:sz="4" w:space="0" w:color="000000"/>
            </w:tcBorders>
            <w:shd w:val="clear" w:color="auto" w:fill="auto"/>
          </w:tcPr>
          <w:p w14:paraId="046D42FB" w14:textId="77777777" w:rsidR="0072468F" w:rsidRPr="0072468F" w:rsidRDefault="0072468F" w:rsidP="0072468F">
            <w:pPr>
              <w:suppressAutoHyphens/>
              <w:spacing w:after="120" w:line="240" w:lineRule="auto"/>
              <w:jc w:val="both"/>
              <w:rPr>
                <w:rFonts w:ascii="Calibri" w:eastAsia="Calibri" w:hAnsi="Calibri" w:cs="Calibri"/>
                <w:lang w:val="en-US" w:eastAsia="ar-SA"/>
              </w:rPr>
            </w:pPr>
          </w:p>
        </w:tc>
      </w:tr>
      <w:tr w:rsidR="0072468F" w:rsidRPr="0072468F" w14:paraId="29C749D3" w14:textId="77777777" w:rsidTr="002A0F5F">
        <w:trPr>
          <w:gridAfter w:val="3"/>
          <w:wAfter w:w="1100" w:type="dxa"/>
          <w:trHeight w:val="1387"/>
        </w:trPr>
        <w:tc>
          <w:tcPr>
            <w:tcW w:w="861" w:type="dxa"/>
            <w:gridSpan w:val="3"/>
            <w:tcBorders>
              <w:left w:val="single" w:sz="4" w:space="0" w:color="000000"/>
              <w:bottom w:val="single" w:sz="4" w:space="0" w:color="000000"/>
            </w:tcBorders>
            <w:shd w:val="clear" w:color="auto" w:fill="auto"/>
            <w:vAlign w:val="center"/>
          </w:tcPr>
          <w:p w14:paraId="58178CD0"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5</w:t>
            </w:r>
          </w:p>
        </w:tc>
        <w:tc>
          <w:tcPr>
            <w:tcW w:w="1745" w:type="dxa"/>
            <w:gridSpan w:val="3"/>
            <w:tcBorders>
              <w:left w:val="single" w:sz="4" w:space="0" w:color="000000"/>
              <w:bottom w:val="single" w:sz="4" w:space="0" w:color="000000"/>
            </w:tcBorders>
            <w:shd w:val="clear" w:color="auto" w:fill="FFFFFF"/>
            <w:vAlign w:val="center"/>
          </w:tcPr>
          <w:p w14:paraId="1A81E873"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Ion Proton™ Wash 2 Bottle</w:t>
            </w:r>
          </w:p>
        </w:tc>
        <w:tc>
          <w:tcPr>
            <w:tcW w:w="4921" w:type="dxa"/>
            <w:gridSpan w:val="7"/>
            <w:tcBorders>
              <w:left w:val="single" w:sz="4" w:space="0" w:color="000000"/>
              <w:bottom w:val="single" w:sz="4" w:space="0" w:color="000000"/>
            </w:tcBorders>
            <w:shd w:val="clear" w:color="auto" w:fill="auto"/>
            <w:vAlign w:val="center"/>
          </w:tcPr>
          <w:p w14:paraId="04BF31F0"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sz w:val="20"/>
                <w:szCs w:val="20"/>
                <w:lang w:eastAsia="ar-SA"/>
              </w:rPr>
              <w:t>Δοχείο συμβατό και κατάλληλο για χρήση σε συνδυασμό με το Ion PI Hi-Q  Sequencing 200 ή το κιτ Ion PI  Hi-Q  Chef. Να μπορεί να επαναχρησιμοποιηθεί για 40 τουλάχιστον αλληλουχίσεις  ή για διάστημα 3 μηνών, μειώνοντας με αυτό τον τρόπο τα απόβλητα και συμβάλλοντας σε ελαχιστοποίηση του κόστους  ανά εκτέλεση</w:t>
            </w:r>
          </w:p>
        </w:tc>
        <w:tc>
          <w:tcPr>
            <w:tcW w:w="1701" w:type="dxa"/>
            <w:gridSpan w:val="4"/>
            <w:tcBorders>
              <w:left w:val="single" w:sz="4" w:space="0" w:color="000000"/>
              <w:bottom w:val="single" w:sz="4" w:space="0" w:color="000000"/>
            </w:tcBorders>
            <w:shd w:val="clear" w:color="auto" w:fill="auto"/>
          </w:tcPr>
          <w:p w14:paraId="35EB7378"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 </w:t>
            </w:r>
          </w:p>
        </w:tc>
        <w:tc>
          <w:tcPr>
            <w:tcW w:w="2272" w:type="dxa"/>
            <w:gridSpan w:val="6"/>
            <w:tcBorders>
              <w:left w:val="single" w:sz="4" w:space="0" w:color="000000"/>
              <w:bottom w:val="single" w:sz="4" w:space="0" w:color="000000"/>
            </w:tcBorders>
            <w:shd w:val="clear" w:color="auto" w:fill="auto"/>
          </w:tcPr>
          <w:p w14:paraId="24B98DAD"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 </w:t>
            </w:r>
          </w:p>
        </w:tc>
        <w:tc>
          <w:tcPr>
            <w:tcW w:w="3541" w:type="dxa"/>
            <w:gridSpan w:val="4"/>
            <w:tcBorders>
              <w:left w:val="single" w:sz="4" w:space="0" w:color="000000"/>
              <w:bottom w:val="single" w:sz="4" w:space="0" w:color="000000"/>
            </w:tcBorders>
            <w:shd w:val="clear" w:color="auto" w:fill="auto"/>
          </w:tcPr>
          <w:p w14:paraId="7D7CD978"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 </w:t>
            </w:r>
          </w:p>
        </w:tc>
        <w:tc>
          <w:tcPr>
            <w:tcW w:w="30" w:type="dxa"/>
            <w:gridSpan w:val="2"/>
            <w:tcBorders>
              <w:left w:val="single" w:sz="4" w:space="0" w:color="000000"/>
            </w:tcBorders>
            <w:shd w:val="clear" w:color="auto" w:fill="auto"/>
          </w:tcPr>
          <w:p w14:paraId="39AFD691" w14:textId="77777777" w:rsidR="0072468F" w:rsidRPr="0072468F" w:rsidRDefault="0072468F" w:rsidP="0072468F">
            <w:pPr>
              <w:suppressAutoHyphens/>
              <w:spacing w:after="120" w:line="240" w:lineRule="auto"/>
              <w:jc w:val="both"/>
              <w:rPr>
                <w:rFonts w:ascii="Calibri" w:eastAsia="Calibri" w:hAnsi="Calibri" w:cs="Calibri"/>
                <w:lang w:eastAsia="ar-SA"/>
              </w:rPr>
            </w:pPr>
          </w:p>
        </w:tc>
      </w:tr>
      <w:tr w:rsidR="0072468F" w:rsidRPr="0072468F" w14:paraId="03D0E8E5" w14:textId="77777777" w:rsidTr="002A0F5F">
        <w:trPr>
          <w:gridAfter w:val="3"/>
          <w:wAfter w:w="1100" w:type="dxa"/>
          <w:trHeight w:val="2542"/>
        </w:trPr>
        <w:tc>
          <w:tcPr>
            <w:tcW w:w="861" w:type="dxa"/>
            <w:gridSpan w:val="3"/>
            <w:tcBorders>
              <w:left w:val="single" w:sz="4" w:space="0" w:color="000000"/>
              <w:bottom w:val="single" w:sz="4" w:space="0" w:color="000000"/>
            </w:tcBorders>
            <w:shd w:val="clear" w:color="auto" w:fill="auto"/>
            <w:vAlign w:val="center"/>
          </w:tcPr>
          <w:p w14:paraId="5D67F2A0"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lastRenderedPageBreak/>
              <w:t>6</w:t>
            </w:r>
          </w:p>
        </w:tc>
        <w:tc>
          <w:tcPr>
            <w:tcW w:w="1745" w:type="dxa"/>
            <w:gridSpan w:val="3"/>
            <w:tcBorders>
              <w:left w:val="single" w:sz="4" w:space="0" w:color="000000"/>
              <w:bottom w:val="single" w:sz="4" w:space="0" w:color="000000"/>
            </w:tcBorders>
            <w:shd w:val="clear" w:color="auto" w:fill="FFFFFF"/>
            <w:vAlign w:val="center"/>
          </w:tcPr>
          <w:p w14:paraId="77D3CF32"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 xml:space="preserve">Ion AmpliSeq™ Library Kit 2.0 </w:t>
            </w:r>
          </w:p>
        </w:tc>
        <w:tc>
          <w:tcPr>
            <w:tcW w:w="4921" w:type="dxa"/>
            <w:gridSpan w:val="7"/>
            <w:tcBorders>
              <w:left w:val="single" w:sz="4" w:space="0" w:color="000000"/>
              <w:bottom w:val="single" w:sz="4" w:space="0" w:color="000000"/>
            </w:tcBorders>
            <w:shd w:val="clear" w:color="auto" w:fill="auto"/>
            <w:vAlign w:val="center"/>
          </w:tcPr>
          <w:p w14:paraId="13C0A0A9"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sz w:val="20"/>
                <w:szCs w:val="20"/>
                <w:lang w:eastAsia="ar-SA"/>
              </w:rPr>
              <w:t>Ion AmpliSeq™ Library Kit 2.0 96 reactions</w:t>
            </w:r>
            <w:r w:rsidRPr="0072468F">
              <w:rPr>
                <w:rFonts w:ascii="Calibri" w:eastAsia="Calibri" w:hAnsi="Calibri" w:cs="Calibri"/>
                <w:sz w:val="20"/>
                <w:szCs w:val="20"/>
                <w:lang w:eastAsia="ar-SA"/>
              </w:rPr>
              <w:br/>
              <w:t>Καταλληλο για χρηση με τα συστηματα Ion Chef™ System, Ion</w:t>
            </w:r>
            <w:r w:rsidRPr="0072468F">
              <w:rPr>
                <w:rFonts w:ascii="Calibri" w:eastAsia="Calibri" w:hAnsi="Calibri" w:cs="Calibri"/>
                <w:sz w:val="20"/>
                <w:szCs w:val="20"/>
                <w:lang w:eastAsia="ar-SA"/>
              </w:rPr>
              <w:br/>
              <w:t>GeneStudio™ S5 System, Ion OneTouch™ 2 System, Ion PGM™ System, Ion</w:t>
            </w:r>
            <w:r w:rsidRPr="0072468F">
              <w:rPr>
                <w:rFonts w:ascii="Calibri" w:eastAsia="Calibri" w:hAnsi="Calibri" w:cs="Calibri"/>
                <w:sz w:val="20"/>
                <w:szCs w:val="20"/>
                <w:lang w:eastAsia="ar-SA"/>
              </w:rPr>
              <w:br/>
              <w:t>Proton™ System, Ion S5™ System, Ion S5™ XL System</w:t>
            </w:r>
            <w:r w:rsidRPr="0072468F">
              <w:rPr>
                <w:rFonts w:ascii="Calibri" w:eastAsia="Calibri" w:hAnsi="Calibri" w:cs="Calibri"/>
                <w:sz w:val="20"/>
                <w:szCs w:val="20"/>
                <w:lang w:eastAsia="ar-SA"/>
              </w:rPr>
              <w:br/>
              <w:t>Αρχικο υλικο: 10 ng ανα Primer pool</w:t>
            </w:r>
            <w:r w:rsidRPr="0072468F">
              <w:rPr>
                <w:rFonts w:ascii="Calibri" w:eastAsia="Calibri" w:hAnsi="Calibri" w:cs="Calibri"/>
                <w:sz w:val="20"/>
                <w:szCs w:val="20"/>
                <w:lang w:eastAsia="ar-SA"/>
              </w:rPr>
              <w:br/>
              <w:t>Καταλληλο γαι χρηση με γενωμικο DNA/Ιστο (FFPE)</w:t>
            </w:r>
            <w:r w:rsidRPr="0072468F">
              <w:rPr>
                <w:rFonts w:ascii="Calibri" w:eastAsia="Calibri" w:hAnsi="Calibri" w:cs="Calibri"/>
                <w:sz w:val="20"/>
                <w:szCs w:val="20"/>
                <w:lang w:eastAsia="ar-SA"/>
              </w:rPr>
              <w:br/>
              <w:t>Συσκευασία  96 αντιδράσεις</w:t>
            </w:r>
          </w:p>
        </w:tc>
        <w:tc>
          <w:tcPr>
            <w:tcW w:w="1701" w:type="dxa"/>
            <w:gridSpan w:val="4"/>
            <w:tcBorders>
              <w:left w:val="single" w:sz="4" w:space="0" w:color="000000"/>
              <w:bottom w:val="single" w:sz="4" w:space="0" w:color="000000"/>
            </w:tcBorders>
            <w:shd w:val="clear" w:color="auto" w:fill="auto"/>
          </w:tcPr>
          <w:p w14:paraId="5FE031A9"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 </w:t>
            </w:r>
          </w:p>
        </w:tc>
        <w:tc>
          <w:tcPr>
            <w:tcW w:w="2272" w:type="dxa"/>
            <w:gridSpan w:val="6"/>
            <w:tcBorders>
              <w:left w:val="single" w:sz="4" w:space="0" w:color="000000"/>
              <w:bottom w:val="single" w:sz="4" w:space="0" w:color="000000"/>
            </w:tcBorders>
            <w:shd w:val="clear" w:color="auto" w:fill="auto"/>
          </w:tcPr>
          <w:p w14:paraId="36DDF810"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 </w:t>
            </w:r>
          </w:p>
        </w:tc>
        <w:tc>
          <w:tcPr>
            <w:tcW w:w="3541" w:type="dxa"/>
            <w:gridSpan w:val="4"/>
            <w:tcBorders>
              <w:left w:val="single" w:sz="4" w:space="0" w:color="000000"/>
              <w:bottom w:val="single" w:sz="4" w:space="0" w:color="000000"/>
            </w:tcBorders>
            <w:shd w:val="clear" w:color="auto" w:fill="auto"/>
          </w:tcPr>
          <w:p w14:paraId="7C824537"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 </w:t>
            </w:r>
          </w:p>
        </w:tc>
        <w:tc>
          <w:tcPr>
            <w:tcW w:w="30" w:type="dxa"/>
            <w:gridSpan w:val="2"/>
            <w:tcBorders>
              <w:left w:val="single" w:sz="4" w:space="0" w:color="000000"/>
            </w:tcBorders>
            <w:shd w:val="clear" w:color="auto" w:fill="auto"/>
          </w:tcPr>
          <w:p w14:paraId="2CA65328" w14:textId="77777777" w:rsidR="0072468F" w:rsidRPr="0072468F" w:rsidRDefault="0072468F" w:rsidP="0072468F">
            <w:pPr>
              <w:suppressAutoHyphens/>
              <w:spacing w:after="120" w:line="240" w:lineRule="auto"/>
              <w:jc w:val="both"/>
              <w:rPr>
                <w:rFonts w:ascii="Calibri" w:eastAsia="Calibri" w:hAnsi="Calibri" w:cs="Calibri"/>
                <w:lang w:eastAsia="ar-SA"/>
              </w:rPr>
            </w:pPr>
          </w:p>
        </w:tc>
      </w:tr>
      <w:tr w:rsidR="0072468F" w:rsidRPr="0072468F" w14:paraId="5E3DF347" w14:textId="77777777" w:rsidTr="002A0F5F">
        <w:trPr>
          <w:gridAfter w:val="3"/>
          <w:wAfter w:w="1100" w:type="dxa"/>
          <w:trHeight w:val="5383"/>
        </w:trPr>
        <w:tc>
          <w:tcPr>
            <w:tcW w:w="861" w:type="dxa"/>
            <w:gridSpan w:val="3"/>
            <w:tcBorders>
              <w:left w:val="single" w:sz="4" w:space="0" w:color="000000"/>
              <w:bottom w:val="single" w:sz="4" w:space="0" w:color="000000"/>
            </w:tcBorders>
            <w:shd w:val="clear" w:color="auto" w:fill="auto"/>
            <w:vAlign w:val="center"/>
          </w:tcPr>
          <w:p w14:paraId="008357FC" w14:textId="77777777" w:rsidR="0072468F" w:rsidRPr="0072468F" w:rsidRDefault="0072468F" w:rsidP="0072468F">
            <w:pPr>
              <w:suppressAutoHyphens/>
              <w:spacing w:after="120" w:line="240" w:lineRule="auto"/>
              <w:jc w:val="both"/>
              <w:rPr>
                <w:rFonts w:ascii="Calibri" w:eastAsia="Calibri" w:hAnsi="Calibri" w:cs="Calibri"/>
                <w:sz w:val="20"/>
                <w:szCs w:val="20"/>
                <w:lang w:val="en-US" w:eastAsia="ar-SA"/>
              </w:rPr>
            </w:pPr>
            <w:r w:rsidRPr="0072468F">
              <w:rPr>
                <w:rFonts w:ascii="Calibri" w:eastAsia="Calibri" w:hAnsi="Calibri" w:cs="Calibri"/>
                <w:sz w:val="20"/>
                <w:szCs w:val="20"/>
                <w:lang w:eastAsia="ar-SA"/>
              </w:rPr>
              <w:t>7</w:t>
            </w:r>
          </w:p>
        </w:tc>
        <w:tc>
          <w:tcPr>
            <w:tcW w:w="1745" w:type="dxa"/>
            <w:gridSpan w:val="3"/>
            <w:tcBorders>
              <w:left w:val="single" w:sz="4" w:space="0" w:color="000000"/>
              <w:bottom w:val="single" w:sz="4" w:space="0" w:color="000000"/>
            </w:tcBorders>
            <w:shd w:val="clear" w:color="auto" w:fill="FFFFFF"/>
            <w:vAlign w:val="center"/>
          </w:tcPr>
          <w:p w14:paraId="49D31A44" w14:textId="77777777" w:rsidR="0072468F" w:rsidRPr="0072468F" w:rsidRDefault="0072468F" w:rsidP="0072468F">
            <w:pPr>
              <w:suppressAutoHyphens/>
              <w:spacing w:after="120" w:line="240" w:lineRule="auto"/>
              <w:jc w:val="both"/>
              <w:rPr>
                <w:rFonts w:ascii="Calibri" w:eastAsia="Calibri" w:hAnsi="Calibri" w:cs="Calibri"/>
                <w:sz w:val="20"/>
                <w:szCs w:val="20"/>
                <w:lang w:val="en-US" w:eastAsia="ar-SA"/>
              </w:rPr>
            </w:pPr>
            <w:r w:rsidRPr="0072468F">
              <w:rPr>
                <w:rFonts w:ascii="Calibri" w:eastAsia="Calibri" w:hAnsi="Calibri" w:cs="Calibri"/>
                <w:sz w:val="20"/>
                <w:szCs w:val="20"/>
                <w:lang w:val="en-US" w:eastAsia="ar-SA"/>
              </w:rPr>
              <w:t>Ion Xpress™ Barcode Adapters 1-16 Kit</w:t>
            </w:r>
          </w:p>
        </w:tc>
        <w:tc>
          <w:tcPr>
            <w:tcW w:w="4921" w:type="dxa"/>
            <w:gridSpan w:val="7"/>
            <w:tcBorders>
              <w:left w:val="single" w:sz="4" w:space="0" w:color="000000"/>
              <w:bottom w:val="single" w:sz="4" w:space="0" w:color="000000"/>
            </w:tcBorders>
            <w:shd w:val="clear" w:color="auto" w:fill="auto"/>
            <w:vAlign w:val="center"/>
          </w:tcPr>
          <w:p w14:paraId="42A373A1"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sz w:val="20"/>
                <w:szCs w:val="20"/>
                <w:lang w:eastAsia="ar-SA"/>
              </w:rPr>
              <w:t>Το κιτ να περιέχει ένα σύνολο από 96 μοναδικούς barcoded αντάπτορες</w:t>
            </w:r>
            <w:r w:rsidRPr="0072468F">
              <w:rPr>
                <w:rFonts w:ascii="Calibri" w:eastAsia="Calibri" w:hAnsi="Calibri" w:cs="Calibri"/>
                <w:sz w:val="20"/>
                <w:szCs w:val="20"/>
                <w:lang w:eastAsia="ar-SA"/>
              </w:rPr>
              <w:br/>
              <w:t>ειδικά σχεδιασμένους και επικυρωμένους για βέλτιστη απόδοση με</w:t>
            </w:r>
            <w:r w:rsidRPr="0072468F">
              <w:rPr>
                <w:rFonts w:ascii="Calibri" w:eastAsia="Calibri" w:hAnsi="Calibri" w:cs="Calibri"/>
                <w:sz w:val="20"/>
                <w:szCs w:val="20"/>
                <w:lang w:eastAsia="ar-SA"/>
              </w:rPr>
              <w:br/>
              <w:t>εξειδικευμένες συστοιχίες ημιαγωγών. Να επιτρέπει στο χρήστη να</w:t>
            </w:r>
            <w:r w:rsidRPr="0072468F">
              <w:rPr>
                <w:rFonts w:ascii="Calibri" w:eastAsia="Calibri" w:hAnsi="Calibri" w:cs="Calibri"/>
                <w:sz w:val="20"/>
                <w:szCs w:val="20"/>
                <w:lang w:eastAsia="ar-SA"/>
              </w:rPr>
              <w:br/>
              <w:t>συγκεντρώσει μέχρι 96 βιβλιοθήκες θραυσμάτων πριν από τη</w:t>
            </w:r>
            <w:r w:rsidRPr="0072468F">
              <w:rPr>
                <w:rFonts w:ascii="Calibri" w:eastAsia="Calibri" w:hAnsi="Calibri" w:cs="Calibri"/>
                <w:sz w:val="20"/>
                <w:szCs w:val="20"/>
                <w:lang w:eastAsia="ar-SA"/>
              </w:rPr>
              <w:br/>
              <w:t>γαλακτωματοποίηση PCR και στη συνέχεια να διεξάγει ανάλυση</w:t>
            </w:r>
            <w:r w:rsidRPr="0072468F">
              <w:rPr>
                <w:rFonts w:ascii="Calibri" w:eastAsia="Calibri" w:hAnsi="Calibri" w:cs="Calibri"/>
                <w:sz w:val="20"/>
                <w:szCs w:val="20"/>
                <w:lang w:eastAsia="ar-SA"/>
              </w:rPr>
              <w:br/>
              <w:t>πολλαπλής αλληλουχίας, απλουστεύοντας τη ροή εργασίας αλληλουχίας</w:t>
            </w:r>
            <w:r w:rsidRPr="0072468F">
              <w:rPr>
                <w:rFonts w:ascii="Calibri" w:eastAsia="Calibri" w:hAnsi="Calibri" w:cs="Calibri"/>
                <w:sz w:val="20"/>
                <w:szCs w:val="20"/>
                <w:lang w:eastAsia="ar-SA"/>
              </w:rPr>
              <w:br/>
              <w:t>ιόντων ημιαγωγών για ένα ευρύ φάσμα εφαρμογών,</w:t>
            </w:r>
            <w:r w:rsidRPr="0072468F">
              <w:rPr>
                <w:rFonts w:ascii="Calibri" w:eastAsia="Calibri" w:hAnsi="Calibri" w:cs="Calibri"/>
                <w:sz w:val="20"/>
                <w:szCs w:val="20"/>
                <w:lang w:eastAsia="ar-SA"/>
              </w:rPr>
              <w:br/>
              <w:t>συμπεριλαμβανομένου του στοχευμένου εμπλουτισμού.</w:t>
            </w:r>
            <w:r w:rsidRPr="0072468F">
              <w:rPr>
                <w:rFonts w:ascii="Calibri" w:eastAsia="Calibri" w:hAnsi="Calibri" w:cs="Calibri"/>
                <w:sz w:val="20"/>
                <w:szCs w:val="20"/>
                <w:lang w:eastAsia="ar-SA"/>
              </w:rPr>
              <w:br/>
              <w:t>Να επιτρέπει την πολυπλεξία πολυάριθμων δειγμάτων βιβλιοθήκης</w:t>
            </w:r>
            <w:r w:rsidRPr="0072468F">
              <w:rPr>
                <w:rFonts w:ascii="Calibri" w:eastAsia="Calibri" w:hAnsi="Calibri" w:cs="Calibri"/>
                <w:sz w:val="20"/>
                <w:szCs w:val="20"/>
                <w:lang w:eastAsia="ar-SA"/>
              </w:rPr>
              <w:br/>
              <w:t>θραυσμάτων σε ένα ενιαίο τσιπ προσδιορισμού αλληλουχίας με τη χρήση</w:t>
            </w:r>
            <w:r w:rsidRPr="0072468F">
              <w:rPr>
                <w:rFonts w:ascii="Calibri" w:eastAsia="Calibri" w:hAnsi="Calibri" w:cs="Calibri"/>
                <w:sz w:val="20"/>
                <w:szCs w:val="20"/>
                <w:lang w:eastAsia="ar-SA"/>
              </w:rPr>
              <w:br/>
              <w:t>ισχυρών μοριακών γραμμικών κωδικών.</w:t>
            </w:r>
            <w:r w:rsidRPr="0072468F">
              <w:rPr>
                <w:rFonts w:ascii="Calibri" w:eastAsia="Calibri" w:hAnsi="Calibri" w:cs="Calibri"/>
                <w:sz w:val="20"/>
                <w:szCs w:val="20"/>
                <w:lang w:eastAsia="ar-SA"/>
              </w:rPr>
              <w:br/>
              <w:t>Να επιτρέπει τη σταθερή διόρθωση σφάλματος ενσωματωμένη κατά το</w:t>
            </w:r>
            <w:r w:rsidRPr="0072468F">
              <w:rPr>
                <w:rFonts w:ascii="Calibri" w:eastAsia="Calibri" w:hAnsi="Calibri" w:cs="Calibri"/>
                <w:sz w:val="20"/>
                <w:szCs w:val="20"/>
                <w:lang w:eastAsia="ar-SA"/>
              </w:rPr>
              <w:br/>
              <w:t>σχεδιασμό για μεγαλύτερη εμπιστοσύνη στην αναγνώριση του δείγματος.</w:t>
            </w:r>
          </w:p>
        </w:tc>
        <w:tc>
          <w:tcPr>
            <w:tcW w:w="1701" w:type="dxa"/>
            <w:gridSpan w:val="4"/>
            <w:tcBorders>
              <w:left w:val="single" w:sz="4" w:space="0" w:color="000000"/>
              <w:bottom w:val="single" w:sz="4" w:space="0" w:color="000000"/>
            </w:tcBorders>
            <w:shd w:val="clear" w:color="auto" w:fill="auto"/>
          </w:tcPr>
          <w:p w14:paraId="1397AD06"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 </w:t>
            </w:r>
          </w:p>
        </w:tc>
        <w:tc>
          <w:tcPr>
            <w:tcW w:w="2272" w:type="dxa"/>
            <w:gridSpan w:val="6"/>
            <w:tcBorders>
              <w:left w:val="single" w:sz="4" w:space="0" w:color="000000"/>
              <w:bottom w:val="single" w:sz="4" w:space="0" w:color="000000"/>
            </w:tcBorders>
            <w:shd w:val="clear" w:color="auto" w:fill="auto"/>
          </w:tcPr>
          <w:p w14:paraId="3CD5883C"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 </w:t>
            </w:r>
          </w:p>
        </w:tc>
        <w:tc>
          <w:tcPr>
            <w:tcW w:w="3541" w:type="dxa"/>
            <w:gridSpan w:val="4"/>
            <w:tcBorders>
              <w:left w:val="single" w:sz="4" w:space="0" w:color="000000"/>
              <w:bottom w:val="single" w:sz="4" w:space="0" w:color="000000"/>
            </w:tcBorders>
            <w:shd w:val="clear" w:color="auto" w:fill="auto"/>
          </w:tcPr>
          <w:p w14:paraId="66D84375"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 </w:t>
            </w:r>
          </w:p>
        </w:tc>
        <w:tc>
          <w:tcPr>
            <w:tcW w:w="30" w:type="dxa"/>
            <w:gridSpan w:val="2"/>
            <w:tcBorders>
              <w:left w:val="single" w:sz="4" w:space="0" w:color="000000"/>
            </w:tcBorders>
            <w:shd w:val="clear" w:color="auto" w:fill="auto"/>
          </w:tcPr>
          <w:p w14:paraId="11A0BB4B" w14:textId="77777777" w:rsidR="0072468F" w:rsidRPr="0072468F" w:rsidRDefault="0072468F" w:rsidP="0072468F">
            <w:pPr>
              <w:suppressAutoHyphens/>
              <w:spacing w:after="120" w:line="240" w:lineRule="auto"/>
              <w:jc w:val="both"/>
              <w:rPr>
                <w:rFonts w:ascii="Calibri" w:eastAsia="Calibri" w:hAnsi="Calibri" w:cs="Calibri"/>
                <w:lang w:eastAsia="ar-SA"/>
              </w:rPr>
            </w:pPr>
          </w:p>
        </w:tc>
      </w:tr>
      <w:tr w:rsidR="0072468F" w:rsidRPr="0072468F" w14:paraId="76AD0093" w14:textId="77777777" w:rsidTr="002A0F5F">
        <w:trPr>
          <w:gridAfter w:val="3"/>
          <w:wAfter w:w="1100" w:type="dxa"/>
          <w:trHeight w:val="924"/>
        </w:trPr>
        <w:tc>
          <w:tcPr>
            <w:tcW w:w="861" w:type="dxa"/>
            <w:gridSpan w:val="3"/>
            <w:tcBorders>
              <w:left w:val="single" w:sz="4" w:space="0" w:color="000000"/>
              <w:bottom w:val="single" w:sz="4" w:space="0" w:color="000000"/>
            </w:tcBorders>
            <w:shd w:val="clear" w:color="auto" w:fill="auto"/>
            <w:vAlign w:val="center"/>
          </w:tcPr>
          <w:p w14:paraId="09AACC21" w14:textId="77777777" w:rsidR="0072468F" w:rsidRPr="0072468F" w:rsidRDefault="0072468F" w:rsidP="0072468F">
            <w:pPr>
              <w:suppressAutoHyphens/>
              <w:spacing w:after="120" w:line="240" w:lineRule="auto"/>
              <w:jc w:val="both"/>
              <w:rPr>
                <w:rFonts w:ascii="Calibri" w:eastAsia="Calibri" w:hAnsi="Calibri" w:cs="Calibri"/>
                <w:sz w:val="20"/>
                <w:szCs w:val="20"/>
                <w:lang w:val="en-US" w:eastAsia="ar-SA"/>
              </w:rPr>
            </w:pPr>
            <w:r w:rsidRPr="0072468F">
              <w:rPr>
                <w:rFonts w:ascii="Calibri" w:eastAsia="Calibri" w:hAnsi="Calibri" w:cs="Calibri"/>
                <w:sz w:val="20"/>
                <w:szCs w:val="20"/>
                <w:lang w:eastAsia="ar-SA"/>
              </w:rPr>
              <w:lastRenderedPageBreak/>
              <w:t>8</w:t>
            </w:r>
          </w:p>
        </w:tc>
        <w:tc>
          <w:tcPr>
            <w:tcW w:w="1745" w:type="dxa"/>
            <w:gridSpan w:val="3"/>
            <w:tcBorders>
              <w:left w:val="single" w:sz="4" w:space="0" w:color="000000"/>
              <w:bottom w:val="single" w:sz="4" w:space="0" w:color="000000"/>
            </w:tcBorders>
            <w:shd w:val="clear" w:color="auto" w:fill="FFFFFF"/>
            <w:vAlign w:val="center"/>
          </w:tcPr>
          <w:p w14:paraId="7865BF96" w14:textId="77777777" w:rsidR="0072468F" w:rsidRPr="0072468F" w:rsidRDefault="0072468F" w:rsidP="0072468F">
            <w:pPr>
              <w:suppressAutoHyphens/>
              <w:spacing w:after="120" w:line="240" w:lineRule="auto"/>
              <w:jc w:val="both"/>
              <w:rPr>
                <w:rFonts w:ascii="Calibri" w:eastAsia="Calibri" w:hAnsi="Calibri" w:cs="Calibri"/>
                <w:sz w:val="20"/>
                <w:szCs w:val="20"/>
                <w:lang w:val="en-US" w:eastAsia="ar-SA"/>
              </w:rPr>
            </w:pPr>
            <w:r w:rsidRPr="0072468F">
              <w:rPr>
                <w:rFonts w:ascii="Calibri" w:eastAsia="Calibri" w:hAnsi="Calibri" w:cs="Calibri"/>
                <w:sz w:val="20"/>
                <w:szCs w:val="20"/>
                <w:lang w:val="en-US" w:eastAsia="ar-SA"/>
              </w:rPr>
              <w:t xml:space="preserve">Qubit® dsDNA HS Assay Kit </w:t>
            </w:r>
          </w:p>
        </w:tc>
        <w:tc>
          <w:tcPr>
            <w:tcW w:w="4921" w:type="dxa"/>
            <w:gridSpan w:val="7"/>
            <w:tcBorders>
              <w:left w:val="single" w:sz="4" w:space="0" w:color="000000"/>
              <w:bottom w:val="single" w:sz="4" w:space="0" w:color="000000"/>
            </w:tcBorders>
            <w:shd w:val="clear" w:color="auto" w:fill="auto"/>
            <w:vAlign w:val="center"/>
          </w:tcPr>
          <w:p w14:paraId="7273E722" w14:textId="77777777" w:rsidR="0072468F" w:rsidRPr="0072468F" w:rsidRDefault="0072468F" w:rsidP="0072468F">
            <w:pPr>
              <w:suppressAutoHyphens/>
              <w:spacing w:after="120" w:line="240" w:lineRule="auto"/>
              <w:jc w:val="both"/>
              <w:rPr>
                <w:rFonts w:ascii="Calibri" w:eastAsia="Calibri" w:hAnsi="Calibri" w:cs="Calibri"/>
                <w:lang w:val="en-US" w:eastAsia="ar-SA"/>
              </w:rPr>
            </w:pPr>
            <w:r w:rsidRPr="0072468F">
              <w:rPr>
                <w:rFonts w:ascii="Calibri" w:eastAsia="Calibri" w:hAnsi="Calibri" w:cs="Calibri"/>
                <w:sz w:val="20"/>
                <w:szCs w:val="20"/>
                <w:lang w:eastAsia="ar-SA"/>
              </w:rPr>
              <w:t>Καταλληλο</w:t>
            </w:r>
            <w:r w:rsidRPr="0072468F">
              <w:rPr>
                <w:rFonts w:ascii="Calibri" w:eastAsia="Calibri" w:hAnsi="Calibri" w:cs="Calibri"/>
                <w:sz w:val="20"/>
                <w:szCs w:val="20"/>
                <w:lang w:val="en-US" w:eastAsia="ar-SA"/>
              </w:rPr>
              <w:t xml:space="preserve"> </w:t>
            </w:r>
            <w:r w:rsidRPr="0072468F">
              <w:rPr>
                <w:rFonts w:ascii="Calibri" w:eastAsia="Calibri" w:hAnsi="Calibri" w:cs="Calibri"/>
                <w:sz w:val="20"/>
                <w:szCs w:val="20"/>
                <w:lang w:eastAsia="ar-SA"/>
              </w:rPr>
              <w:t>για</w:t>
            </w:r>
            <w:r w:rsidRPr="0072468F">
              <w:rPr>
                <w:rFonts w:ascii="Calibri" w:eastAsia="Calibri" w:hAnsi="Calibri" w:cs="Calibri"/>
                <w:sz w:val="20"/>
                <w:szCs w:val="20"/>
                <w:lang w:val="en-US" w:eastAsia="ar-SA"/>
              </w:rPr>
              <w:t xml:space="preserve"> </w:t>
            </w:r>
            <w:r w:rsidRPr="0072468F">
              <w:rPr>
                <w:rFonts w:ascii="Calibri" w:eastAsia="Calibri" w:hAnsi="Calibri" w:cs="Calibri"/>
                <w:sz w:val="20"/>
                <w:szCs w:val="20"/>
                <w:lang w:eastAsia="ar-SA"/>
              </w:rPr>
              <w:t>χρηση</w:t>
            </w:r>
            <w:r w:rsidRPr="0072468F">
              <w:rPr>
                <w:rFonts w:ascii="Calibri" w:eastAsia="Calibri" w:hAnsi="Calibri" w:cs="Calibri"/>
                <w:sz w:val="20"/>
                <w:szCs w:val="20"/>
                <w:lang w:val="en-US" w:eastAsia="ar-SA"/>
              </w:rPr>
              <w:t xml:space="preserve"> </w:t>
            </w:r>
            <w:r w:rsidRPr="0072468F">
              <w:rPr>
                <w:rFonts w:ascii="Calibri" w:eastAsia="Calibri" w:hAnsi="Calibri" w:cs="Calibri"/>
                <w:sz w:val="20"/>
                <w:szCs w:val="20"/>
                <w:lang w:eastAsia="ar-SA"/>
              </w:rPr>
              <w:t>με</w:t>
            </w:r>
            <w:r w:rsidRPr="0072468F">
              <w:rPr>
                <w:rFonts w:ascii="Calibri" w:eastAsia="Calibri" w:hAnsi="Calibri" w:cs="Calibri"/>
                <w:sz w:val="20"/>
                <w:szCs w:val="20"/>
                <w:lang w:val="en-US" w:eastAsia="ar-SA"/>
              </w:rPr>
              <w:t xml:space="preserve"> </w:t>
            </w:r>
            <w:r w:rsidRPr="0072468F">
              <w:rPr>
                <w:rFonts w:ascii="Calibri" w:eastAsia="Calibri" w:hAnsi="Calibri" w:cs="Calibri"/>
                <w:sz w:val="20"/>
                <w:szCs w:val="20"/>
                <w:lang w:eastAsia="ar-SA"/>
              </w:rPr>
              <w:t>το</w:t>
            </w:r>
            <w:r w:rsidRPr="0072468F">
              <w:rPr>
                <w:rFonts w:ascii="Calibri" w:eastAsia="Calibri" w:hAnsi="Calibri" w:cs="Calibri"/>
                <w:sz w:val="20"/>
                <w:szCs w:val="20"/>
                <w:lang w:val="en-US" w:eastAsia="ar-SA"/>
              </w:rPr>
              <w:t xml:space="preserve"> Qubit® Fluorometer</w:t>
            </w:r>
            <w:r w:rsidRPr="0072468F">
              <w:rPr>
                <w:rFonts w:ascii="Calibri" w:eastAsia="Calibri" w:hAnsi="Calibri" w:cs="Calibri"/>
                <w:sz w:val="20"/>
                <w:szCs w:val="20"/>
                <w:lang w:val="en-US" w:eastAsia="ar-SA"/>
              </w:rPr>
              <w:br/>
              <w:t>Sample Type (General): dsDNA</w:t>
            </w:r>
            <w:r w:rsidRPr="0072468F">
              <w:rPr>
                <w:rFonts w:ascii="Calibri" w:eastAsia="Calibri" w:hAnsi="Calibri" w:cs="Calibri"/>
                <w:sz w:val="20"/>
                <w:szCs w:val="20"/>
                <w:lang w:val="en-US" w:eastAsia="ar-SA"/>
              </w:rPr>
              <w:br/>
              <w:t>Quantitation Range: 0.2-100 ng</w:t>
            </w:r>
            <w:r w:rsidRPr="0072468F">
              <w:rPr>
                <w:rFonts w:ascii="Calibri" w:eastAsia="Calibri" w:hAnsi="Calibri" w:cs="Calibri"/>
                <w:sz w:val="20"/>
                <w:szCs w:val="20"/>
                <w:lang w:val="en-US" w:eastAsia="ar-SA"/>
              </w:rPr>
              <w:br/>
            </w:r>
            <w:r w:rsidRPr="0072468F">
              <w:rPr>
                <w:rFonts w:ascii="Calibri" w:eastAsia="Calibri" w:hAnsi="Calibri" w:cs="Calibri"/>
                <w:sz w:val="20"/>
                <w:szCs w:val="20"/>
                <w:lang w:eastAsia="ar-SA"/>
              </w:rPr>
              <w:t>Συσκευασία</w:t>
            </w:r>
            <w:r w:rsidRPr="0072468F">
              <w:rPr>
                <w:rFonts w:ascii="Calibri" w:eastAsia="Calibri" w:hAnsi="Calibri" w:cs="Calibri"/>
                <w:sz w:val="20"/>
                <w:szCs w:val="20"/>
                <w:lang w:val="en-US" w:eastAsia="ar-SA"/>
              </w:rPr>
              <w:t xml:space="preserve">  500 </w:t>
            </w:r>
            <w:r w:rsidRPr="0072468F">
              <w:rPr>
                <w:rFonts w:ascii="Calibri" w:eastAsia="Calibri" w:hAnsi="Calibri" w:cs="Calibri"/>
                <w:sz w:val="20"/>
                <w:szCs w:val="20"/>
                <w:lang w:eastAsia="ar-SA"/>
              </w:rPr>
              <w:t>αντιδρασεις</w:t>
            </w:r>
          </w:p>
        </w:tc>
        <w:tc>
          <w:tcPr>
            <w:tcW w:w="1701" w:type="dxa"/>
            <w:gridSpan w:val="4"/>
            <w:tcBorders>
              <w:left w:val="single" w:sz="4" w:space="0" w:color="000000"/>
              <w:bottom w:val="single" w:sz="4" w:space="0" w:color="000000"/>
            </w:tcBorders>
            <w:shd w:val="clear" w:color="auto" w:fill="auto"/>
          </w:tcPr>
          <w:p w14:paraId="6376F71D" w14:textId="77777777" w:rsidR="0072468F" w:rsidRPr="0072468F" w:rsidRDefault="0072468F" w:rsidP="0072468F">
            <w:pPr>
              <w:suppressAutoHyphens/>
              <w:spacing w:after="120" w:line="240" w:lineRule="auto"/>
              <w:jc w:val="both"/>
              <w:rPr>
                <w:rFonts w:ascii="Calibri" w:eastAsia="Calibri" w:hAnsi="Calibri" w:cs="Calibri"/>
                <w:lang w:val="en-US" w:eastAsia="ar-SA"/>
              </w:rPr>
            </w:pPr>
            <w:r w:rsidRPr="0072468F">
              <w:rPr>
                <w:rFonts w:ascii="Calibri" w:eastAsia="Calibri" w:hAnsi="Calibri" w:cs="Calibri"/>
                <w:lang w:val="en-US" w:eastAsia="ar-SA"/>
              </w:rPr>
              <w:t> </w:t>
            </w:r>
          </w:p>
        </w:tc>
        <w:tc>
          <w:tcPr>
            <w:tcW w:w="2272" w:type="dxa"/>
            <w:gridSpan w:val="6"/>
            <w:tcBorders>
              <w:left w:val="single" w:sz="4" w:space="0" w:color="000000"/>
              <w:bottom w:val="single" w:sz="4" w:space="0" w:color="000000"/>
            </w:tcBorders>
            <w:shd w:val="clear" w:color="auto" w:fill="auto"/>
          </w:tcPr>
          <w:p w14:paraId="65F305CC" w14:textId="77777777" w:rsidR="0072468F" w:rsidRPr="0072468F" w:rsidRDefault="0072468F" w:rsidP="0072468F">
            <w:pPr>
              <w:suppressAutoHyphens/>
              <w:spacing w:after="120" w:line="240" w:lineRule="auto"/>
              <w:jc w:val="both"/>
              <w:rPr>
                <w:rFonts w:ascii="Calibri" w:eastAsia="Calibri" w:hAnsi="Calibri" w:cs="Calibri"/>
                <w:lang w:val="en-US" w:eastAsia="ar-SA"/>
              </w:rPr>
            </w:pPr>
            <w:r w:rsidRPr="0072468F">
              <w:rPr>
                <w:rFonts w:ascii="Calibri" w:eastAsia="Calibri" w:hAnsi="Calibri" w:cs="Calibri"/>
                <w:lang w:val="en-US" w:eastAsia="ar-SA"/>
              </w:rPr>
              <w:t> </w:t>
            </w:r>
          </w:p>
        </w:tc>
        <w:tc>
          <w:tcPr>
            <w:tcW w:w="3541" w:type="dxa"/>
            <w:gridSpan w:val="4"/>
            <w:tcBorders>
              <w:left w:val="single" w:sz="4" w:space="0" w:color="000000"/>
              <w:bottom w:val="single" w:sz="4" w:space="0" w:color="000000"/>
            </w:tcBorders>
            <w:shd w:val="clear" w:color="auto" w:fill="auto"/>
          </w:tcPr>
          <w:p w14:paraId="37326363" w14:textId="77777777" w:rsidR="0072468F" w:rsidRPr="0072468F" w:rsidRDefault="0072468F" w:rsidP="0072468F">
            <w:pPr>
              <w:suppressAutoHyphens/>
              <w:spacing w:after="120" w:line="240" w:lineRule="auto"/>
              <w:jc w:val="both"/>
              <w:rPr>
                <w:rFonts w:ascii="Calibri" w:eastAsia="Calibri" w:hAnsi="Calibri" w:cs="Calibri"/>
                <w:lang w:val="en-US" w:eastAsia="ar-SA"/>
              </w:rPr>
            </w:pPr>
            <w:r w:rsidRPr="0072468F">
              <w:rPr>
                <w:rFonts w:ascii="Calibri" w:eastAsia="Calibri" w:hAnsi="Calibri" w:cs="Calibri"/>
                <w:lang w:val="en-US" w:eastAsia="ar-SA"/>
              </w:rPr>
              <w:t> </w:t>
            </w:r>
          </w:p>
        </w:tc>
        <w:tc>
          <w:tcPr>
            <w:tcW w:w="30" w:type="dxa"/>
            <w:gridSpan w:val="2"/>
            <w:tcBorders>
              <w:left w:val="single" w:sz="4" w:space="0" w:color="000000"/>
            </w:tcBorders>
            <w:shd w:val="clear" w:color="auto" w:fill="auto"/>
          </w:tcPr>
          <w:p w14:paraId="231BA59B" w14:textId="77777777" w:rsidR="0072468F" w:rsidRPr="0072468F" w:rsidRDefault="0072468F" w:rsidP="0072468F">
            <w:pPr>
              <w:suppressAutoHyphens/>
              <w:spacing w:after="120" w:line="240" w:lineRule="auto"/>
              <w:jc w:val="both"/>
              <w:rPr>
                <w:rFonts w:ascii="Calibri" w:eastAsia="Calibri" w:hAnsi="Calibri" w:cs="Calibri"/>
                <w:lang w:val="en-US" w:eastAsia="ar-SA"/>
              </w:rPr>
            </w:pPr>
          </w:p>
        </w:tc>
      </w:tr>
      <w:tr w:rsidR="0072468F" w:rsidRPr="0072468F" w14:paraId="1E5B0FD0" w14:textId="77777777" w:rsidTr="002A0F5F">
        <w:trPr>
          <w:gridAfter w:val="3"/>
          <w:wAfter w:w="1100" w:type="dxa"/>
          <w:trHeight w:val="693"/>
        </w:trPr>
        <w:tc>
          <w:tcPr>
            <w:tcW w:w="861" w:type="dxa"/>
            <w:gridSpan w:val="3"/>
            <w:tcBorders>
              <w:left w:val="single" w:sz="4" w:space="0" w:color="000000"/>
              <w:bottom w:val="single" w:sz="4" w:space="0" w:color="000000"/>
            </w:tcBorders>
            <w:shd w:val="clear" w:color="auto" w:fill="auto"/>
            <w:vAlign w:val="center"/>
          </w:tcPr>
          <w:p w14:paraId="65FBFC5D"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9</w:t>
            </w:r>
          </w:p>
        </w:tc>
        <w:tc>
          <w:tcPr>
            <w:tcW w:w="1745" w:type="dxa"/>
            <w:gridSpan w:val="3"/>
            <w:tcBorders>
              <w:left w:val="single" w:sz="4" w:space="0" w:color="000000"/>
              <w:bottom w:val="single" w:sz="4" w:space="0" w:color="000000"/>
            </w:tcBorders>
            <w:shd w:val="clear" w:color="auto" w:fill="FFFFFF"/>
            <w:vAlign w:val="center"/>
          </w:tcPr>
          <w:p w14:paraId="0F0D6A75"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Qubit™ Tubes</w:t>
            </w:r>
          </w:p>
        </w:tc>
        <w:tc>
          <w:tcPr>
            <w:tcW w:w="4921" w:type="dxa"/>
            <w:gridSpan w:val="7"/>
            <w:tcBorders>
              <w:left w:val="single" w:sz="4" w:space="0" w:color="000000"/>
              <w:bottom w:val="single" w:sz="4" w:space="0" w:color="000000"/>
            </w:tcBorders>
            <w:shd w:val="clear" w:color="auto" w:fill="auto"/>
            <w:vAlign w:val="center"/>
          </w:tcPr>
          <w:p w14:paraId="10B9C8D9"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sz w:val="20"/>
                <w:szCs w:val="20"/>
                <w:lang w:eastAsia="ar-SA"/>
              </w:rPr>
              <w:t>Σωληνάρια 500 µL, από λεπτότοιχο πολυπροπυλένιο, ειδικά για χρήση με φθορισμόμετρο τύπου Qubit. Συσκευασία 500 tubes.</w:t>
            </w:r>
          </w:p>
        </w:tc>
        <w:tc>
          <w:tcPr>
            <w:tcW w:w="1701" w:type="dxa"/>
            <w:gridSpan w:val="4"/>
            <w:tcBorders>
              <w:left w:val="single" w:sz="4" w:space="0" w:color="000000"/>
              <w:bottom w:val="single" w:sz="4" w:space="0" w:color="000000"/>
            </w:tcBorders>
            <w:shd w:val="clear" w:color="auto" w:fill="auto"/>
          </w:tcPr>
          <w:p w14:paraId="425AE51A"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 </w:t>
            </w:r>
          </w:p>
        </w:tc>
        <w:tc>
          <w:tcPr>
            <w:tcW w:w="2272" w:type="dxa"/>
            <w:gridSpan w:val="6"/>
            <w:tcBorders>
              <w:left w:val="single" w:sz="4" w:space="0" w:color="000000"/>
              <w:bottom w:val="single" w:sz="4" w:space="0" w:color="000000"/>
            </w:tcBorders>
            <w:shd w:val="clear" w:color="auto" w:fill="auto"/>
          </w:tcPr>
          <w:p w14:paraId="34140018"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 </w:t>
            </w:r>
          </w:p>
        </w:tc>
        <w:tc>
          <w:tcPr>
            <w:tcW w:w="3541" w:type="dxa"/>
            <w:gridSpan w:val="4"/>
            <w:tcBorders>
              <w:left w:val="single" w:sz="4" w:space="0" w:color="000000"/>
              <w:bottom w:val="single" w:sz="4" w:space="0" w:color="000000"/>
            </w:tcBorders>
            <w:shd w:val="clear" w:color="auto" w:fill="auto"/>
          </w:tcPr>
          <w:p w14:paraId="7E5476E6"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 </w:t>
            </w:r>
          </w:p>
        </w:tc>
        <w:tc>
          <w:tcPr>
            <w:tcW w:w="30" w:type="dxa"/>
            <w:gridSpan w:val="2"/>
            <w:tcBorders>
              <w:left w:val="single" w:sz="4" w:space="0" w:color="000000"/>
            </w:tcBorders>
            <w:shd w:val="clear" w:color="auto" w:fill="auto"/>
          </w:tcPr>
          <w:p w14:paraId="09626220" w14:textId="77777777" w:rsidR="0072468F" w:rsidRPr="0072468F" w:rsidRDefault="0072468F" w:rsidP="0072468F">
            <w:pPr>
              <w:suppressAutoHyphens/>
              <w:spacing w:after="120" w:line="240" w:lineRule="auto"/>
              <w:jc w:val="both"/>
              <w:rPr>
                <w:rFonts w:ascii="Calibri" w:eastAsia="Calibri" w:hAnsi="Calibri" w:cs="Calibri"/>
                <w:lang w:eastAsia="ar-SA"/>
              </w:rPr>
            </w:pPr>
          </w:p>
        </w:tc>
      </w:tr>
      <w:tr w:rsidR="0072468F" w:rsidRPr="0072468F" w14:paraId="521DE27F" w14:textId="77777777" w:rsidTr="002A0F5F">
        <w:trPr>
          <w:gridAfter w:val="3"/>
          <w:wAfter w:w="1100" w:type="dxa"/>
          <w:trHeight w:val="3045"/>
        </w:trPr>
        <w:tc>
          <w:tcPr>
            <w:tcW w:w="861" w:type="dxa"/>
            <w:gridSpan w:val="3"/>
            <w:tcBorders>
              <w:left w:val="single" w:sz="4" w:space="0" w:color="000000"/>
              <w:bottom w:val="single" w:sz="4" w:space="0" w:color="000000"/>
            </w:tcBorders>
            <w:shd w:val="clear" w:color="auto" w:fill="auto"/>
            <w:vAlign w:val="center"/>
          </w:tcPr>
          <w:p w14:paraId="267A5C28"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10</w:t>
            </w:r>
          </w:p>
        </w:tc>
        <w:tc>
          <w:tcPr>
            <w:tcW w:w="1745" w:type="dxa"/>
            <w:gridSpan w:val="3"/>
            <w:tcBorders>
              <w:left w:val="single" w:sz="4" w:space="0" w:color="000000"/>
              <w:bottom w:val="single" w:sz="4" w:space="0" w:color="000000"/>
            </w:tcBorders>
            <w:shd w:val="clear" w:color="auto" w:fill="FFFFFF"/>
            <w:vAlign w:val="center"/>
          </w:tcPr>
          <w:p w14:paraId="3F2E29D9"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Magnetic stand DYNAMAG 2</w:t>
            </w:r>
          </w:p>
        </w:tc>
        <w:tc>
          <w:tcPr>
            <w:tcW w:w="4921" w:type="dxa"/>
            <w:gridSpan w:val="7"/>
            <w:tcBorders>
              <w:left w:val="single" w:sz="4" w:space="0" w:color="000000"/>
              <w:bottom w:val="single" w:sz="4" w:space="0" w:color="000000"/>
            </w:tcBorders>
            <w:shd w:val="clear" w:color="auto" w:fill="auto"/>
            <w:vAlign w:val="center"/>
          </w:tcPr>
          <w:p w14:paraId="69082FF6"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sz w:val="20"/>
                <w:szCs w:val="20"/>
                <w:lang w:eastAsia="ar-SA"/>
              </w:rPr>
              <w:t>Mαγνήτης βελτιστοποιημένος για αποτελεσματικό μαγνητικό διαχωρισμό όλων των τύπων μαγνητικών σφαιριδίων τύπου dynabeads (εύρους 1-4,5 μm σε διάμετρο) σε μικρούς όγκους δειγμάτων (&lt;2 mL), για απομόνωση προτεϊνών και νουκλεϊνικών οξέων.Βέλτιστος όγκος εργασίας: 10-2,000 μL. Να έχει χωρητικότητα τουλάχιστον 16 σωληνάρια 1.5-2 mL σε αριθμημένες θέσεις.Να επιτρέπει εύκολα τον ορατό έλεγχο του δείγματος.Να έχει εργονομικό σχεδιασμό και να είναι ευέλικτο στη χρήση.Η σχάρα δειγμάτων να μπορεί εύκολα να αφαιρεθεί από τον μαγνήτη επιτρέποντας διαδικασίες πλύσης και περιδίνησης χωρίς να απαιτείται η αφαίρεση των σωληναρίων.</w:t>
            </w:r>
          </w:p>
        </w:tc>
        <w:tc>
          <w:tcPr>
            <w:tcW w:w="1701" w:type="dxa"/>
            <w:gridSpan w:val="4"/>
            <w:tcBorders>
              <w:left w:val="single" w:sz="4" w:space="0" w:color="000000"/>
              <w:bottom w:val="single" w:sz="4" w:space="0" w:color="000000"/>
            </w:tcBorders>
            <w:shd w:val="clear" w:color="auto" w:fill="auto"/>
          </w:tcPr>
          <w:p w14:paraId="7A24F12A"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 </w:t>
            </w:r>
          </w:p>
        </w:tc>
        <w:tc>
          <w:tcPr>
            <w:tcW w:w="2272" w:type="dxa"/>
            <w:gridSpan w:val="6"/>
            <w:tcBorders>
              <w:left w:val="single" w:sz="4" w:space="0" w:color="000000"/>
              <w:bottom w:val="single" w:sz="4" w:space="0" w:color="000000"/>
            </w:tcBorders>
            <w:shd w:val="clear" w:color="auto" w:fill="auto"/>
          </w:tcPr>
          <w:p w14:paraId="7644E1AC"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 </w:t>
            </w:r>
          </w:p>
        </w:tc>
        <w:tc>
          <w:tcPr>
            <w:tcW w:w="3541" w:type="dxa"/>
            <w:gridSpan w:val="4"/>
            <w:tcBorders>
              <w:left w:val="single" w:sz="4" w:space="0" w:color="000000"/>
              <w:bottom w:val="single" w:sz="4" w:space="0" w:color="000000"/>
            </w:tcBorders>
            <w:shd w:val="clear" w:color="auto" w:fill="auto"/>
          </w:tcPr>
          <w:p w14:paraId="4B9288C8"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 </w:t>
            </w:r>
          </w:p>
        </w:tc>
        <w:tc>
          <w:tcPr>
            <w:tcW w:w="30" w:type="dxa"/>
            <w:gridSpan w:val="2"/>
            <w:tcBorders>
              <w:left w:val="single" w:sz="4" w:space="0" w:color="000000"/>
            </w:tcBorders>
            <w:shd w:val="clear" w:color="auto" w:fill="auto"/>
          </w:tcPr>
          <w:p w14:paraId="4F963FE4" w14:textId="77777777" w:rsidR="0072468F" w:rsidRPr="0072468F" w:rsidRDefault="0072468F" w:rsidP="0072468F">
            <w:pPr>
              <w:suppressAutoHyphens/>
              <w:spacing w:after="120" w:line="240" w:lineRule="auto"/>
              <w:jc w:val="both"/>
              <w:rPr>
                <w:rFonts w:ascii="Calibri" w:eastAsia="Calibri" w:hAnsi="Calibri" w:cs="Calibri"/>
                <w:lang w:eastAsia="ar-SA"/>
              </w:rPr>
            </w:pPr>
          </w:p>
        </w:tc>
      </w:tr>
      <w:tr w:rsidR="0072468F" w:rsidRPr="0072468F" w14:paraId="7CBACEFD" w14:textId="77777777" w:rsidTr="002A0F5F">
        <w:trPr>
          <w:gridAfter w:val="3"/>
          <w:wAfter w:w="1100" w:type="dxa"/>
          <w:trHeight w:val="3248"/>
        </w:trPr>
        <w:tc>
          <w:tcPr>
            <w:tcW w:w="861" w:type="dxa"/>
            <w:gridSpan w:val="3"/>
            <w:tcBorders>
              <w:left w:val="single" w:sz="4" w:space="0" w:color="000000"/>
              <w:bottom w:val="single" w:sz="4" w:space="0" w:color="000000"/>
            </w:tcBorders>
            <w:shd w:val="clear" w:color="auto" w:fill="auto"/>
            <w:vAlign w:val="center"/>
          </w:tcPr>
          <w:p w14:paraId="5F8705B7"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lastRenderedPageBreak/>
              <w:t>11</w:t>
            </w:r>
          </w:p>
        </w:tc>
        <w:tc>
          <w:tcPr>
            <w:tcW w:w="1745" w:type="dxa"/>
            <w:gridSpan w:val="3"/>
            <w:tcBorders>
              <w:left w:val="single" w:sz="4" w:space="0" w:color="000000"/>
              <w:bottom w:val="single" w:sz="4" w:space="0" w:color="000000"/>
            </w:tcBorders>
            <w:shd w:val="clear" w:color="auto" w:fill="FFFFFF"/>
            <w:vAlign w:val="center"/>
          </w:tcPr>
          <w:p w14:paraId="59F326AE"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Magnetic stand-96 stand each</w:t>
            </w:r>
          </w:p>
        </w:tc>
        <w:tc>
          <w:tcPr>
            <w:tcW w:w="4921" w:type="dxa"/>
            <w:gridSpan w:val="7"/>
            <w:tcBorders>
              <w:left w:val="single" w:sz="4" w:space="0" w:color="000000"/>
              <w:bottom w:val="single" w:sz="4" w:space="0" w:color="000000"/>
            </w:tcBorders>
            <w:shd w:val="clear" w:color="auto" w:fill="auto"/>
            <w:vAlign w:val="center"/>
          </w:tcPr>
          <w:p w14:paraId="601FBBF3"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sz w:val="20"/>
                <w:szCs w:val="20"/>
                <w:lang w:eastAsia="ar-SA"/>
              </w:rPr>
              <w:t>Μαγνήτης 96 θέσεων κατάλληλος για την κατακρήμνιση μαγνητικών σφαιριδίων από μικροπλάκες 96 θέσεων, με επίπεδο και U πυθμένα και πλάκες PCR των 0,2 mL, χωρίς πρόσθετα εξαρτήματα. Να φέρει 24 εξαιρετικά ισχυρούς μόνιμους μαγνήτες ώστε να επιτυγχάνεται εύκολος και γρήγορος διαχωρισμό σε μόλις 30 δευτερόλεπτα. Να μπορεί να τοποθετηθεί επίπεδη σε εργαστηριακό πάγκο καθώς και σε προσαρμογέα μικροπλακών για ρομποτικούς σταθμούς εργασίας. Να μπορεί να χρησιμοποιηθεί με κιτ απομόνωσης RNA με μαγνητικά σφαιρίδια, τύπου MagMAX -96, κιτ απομόνωσης Magmax FFPE και με το κιτ πολλαπλασιασμού RNA MessageAmp Premier, που χρησιμοποιεί το εργαστήριο.</w:t>
            </w:r>
          </w:p>
        </w:tc>
        <w:tc>
          <w:tcPr>
            <w:tcW w:w="1701" w:type="dxa"/>
            <w:gridSpan w:val="4"/>
            <w:tcBorders>
              <w:left w:val="single" w:sz="4" w:space="0" w:color="000000"/>
              <w:bottom w:val="single" w:sz="4" w:space="0" w:color="000000"/>
            </w:tcBorders>
            <w:shd w:val="clear" w:color="auto" w:fill="auto"/>
          </w:tcPr>
          <w:p w14:paraId="3C7A31D8"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 </w:t>
            </w:r>
          </w:p>
        </w:tc>
        <w:tc>
          <w:tcPr>
            <w:tcW w:w="2272" w:type="dxa"/>
            <w:gridSpan w:val="6"/>
            <w:tcBorders>
              <w:left w:val="single" w:sz="4" w:space="0" w:color="000000"/>
              <w:bottom w:val="single" w:sz="4" w:space="0" w:color="000000"/>
            </w:tcBorders>
            <w:shd w:val="clear" w:color="auto" w:fill="auto"/>
          </w:tcPr>
          <w:p w14:paraId="36D6F9C5"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 </w:t>
            </w:r>
          </w:p>
        </w:tc>
        <w:tc>
          <w:tcPr>
            <w:tcW w:w="3541" w:type="dxa"/>
            <w:gridSpan w:val="4"/>
            <w:tcBorders>
              <w:left w:val="single" w:sz="4" w:space="0" w:color="000000"/>
              <w:bottom w:val="single" w:sz="4" w:space="0" w:color="000000"/>
            </w:tcBorders>
            <w:shd w:val="clear" w:color="auto" w:fill="auto"/>
          </w:tcPr>
          <w:p w14:paraId="7038CD49"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 </w:t>
            </w:r>
          </w:p>
        </w:tc>
        <w:tc>
          <w:tcPr>
            <w:tcW w:w="30" w:type="dxa"/>
            <w:gridSpan w:val="2"/>
            <w:tcBorders>
              <w:left w:val="single" w:sz="4" w:space="0" w:color="000000"/>
            </w:tcBorders>
            <w:shd w:val="clear" w:color="auto" w:fill="auto"/>
          </w:tcPr>
          <w:p w14:paraId="4E2857BD" w14:textId="77777777" w:rsidR="0072468F" w:rsidRPr="0072468F" w:rsidRDefault="0072468F" w:rsidP="0072468F">
            <w:pPr>
              <w:suppressAutoHyphens/>
              <w:spacing w:after="120" w:line="240" w:lineRule="auto"/>
              <w:jc w:val="both"/>
              <w:rPr>
                <w:rFonts w:ascii="Calibri" w:eastAsia="Calibri" w:hAnsi="Calibri" w:cs="Calibri"/>
                <w:lang w:eastAsia="ar-SA"/>
              </w:rPr>
            </w:pPr>
          </w:p>
        </w:tc>
      </w:tr>
      <w:tr w:rsidR="0072468F" w:rsidRPr="0072468F" w14:paraId="4DC98004" w14:textId="77777777" w:rsidTr="002A0F5F">
        <w:trPr>
          <w:gridAfter w:val="3"/>
          <w:wAfter w:w="1100" w:type="dxa"/>
          <w:trHeight w:val="3860"/>
        </w:trPr>
        <w:tc>
          <w:tcPr>
            <w:tcW w:w="861" w:type="dxa"/>
            <w:gridSpan w:val="3"/>
            <w:tcBorders>
              <w:left w:val="single" w:sz="4" w:space="0" w:color="000000"/>
              <w:bottom w:val="single" w:sz="4" w:space="0" w:color="auto"/>
            </w:tcBorders>
            <w:shd w:val="clear" w:color="auto" w:fill="auto"/>
            <w:vAlign w:val="center"/>
          </w:tcPr>
          <w:p w14:paraId="25A3BE3E"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12</w:t>
            </w:r>
          </w:p>
        </w:tc>
        <w:tc>
          <w:tcPr>
            <w:tcW w:w="1745" w:type="dxa"/>
            <w:gridSpan w:val="3"/>
            <w:tcBorders>
              <w:left w:val="single" w:sz="4" w:space="0" w:color="000000"/>
              <w:bottom w:val="single" w:sz="4" w:space="0" w:color="auto"/>
            </w:tcBorders>
            <w:shd w:val="clear" w:color="auto" w:fill="FFFFFF"/>
            <w:vAlign w:val="center"/>
          </w:tcPr>
          <w:p w14:paraId="15C60D98"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Ion AmpliSeq™ Custom Panel</w:t>
            </w:r>
          </w:p>
        </w:tc>
        <w:tc>
          <w:tcPr>
            <w:tcW w:w="4921" w:type="dxa"/>
            <w:gridSpan w:val="7"/>
            <w:tcBorders>
              <w:left w:val="single" w:sz="4" w:space="0" w:color="000000"/>
              <w:bottom w:val="single" w:sz="4" w:space="0" w:color="auto"/>
            </w:tcBorders>
            <w:shd w:val="clear" w:color="auto" w:fill="auto"/>
            <w:vAlign w:val="center"/>
          </w:tcPr>
          <w:p w14:paraId="6A04351E"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sz w:val="20"/>
                <w:szCs w:val="20"/>
                <w:lang w:eastAsia="ar-SA"/>
              </w:rPr>
              <w:t>Πάνελ εκκινητών συμβατοί με τη χημεία Ion Ampliseq με τα παρακάτω χαρακτηριστικά: Το μήκος αμπλικονίων να είναι τουλάχιστον 140bp (βελτιστοποιημένο για δείγματα cfDNA), 175 bp,  (βελτιστοποιημένο για δείγματα FFPE), 375 bp (τυποποιημένα δείγματα),Να μην απαιτείται περισσότερο από 1ng DNA, Να μην απαιτείται περισσότερο από 1ng DNA, Να υπάρχει δυνατότητα μίγματος εκκινητών μεγέθους από 12 έως 6.144 ζεύγη, Να εξασφαλίζεται ποσοστό επιτυχίας σχεδιασμού στόχου μεγαλύτερο του 90% και ομοιομορφία κάλυψης μεγαλύτερη από 85%, Ο χρόνος που απαιτείται από την κατασκευή βιβλιοθήκης μέχρι την εξαγωγή δεδομένων να μην ξεπερνά τις 24 ώρες, Οι εκκινητές να ενισχύουν DNA προερχόμενο από αρχειακά μονιμοποιημένα δείγματα, To μίγμα να περιλαμβάνει 2495 ζεύγη ευκίνητών, Ελάχιστη συσκευασία: 150 αντιδράσεις.</w:t>
            </w:r>
          </w:p>
        </w:tc>
        <w:tc>
          <w:tcPr>
            <w:tcW w:w="1701" w:type="dxa"/>
            <w:gridSpan w:val="4"/>
            <w:tcBorders>
              <w:left w:val="single" w:sz="4" w:space="0" w:color="000000"/>
              <w:bottom w:val="single" w:sz="4" w:space="0" w:color="auto"/>
            </w:tcBorders>
            <w:shd w:val="clear" w:color="auto" w:fill="auto"/>
          </w:tcPr>
          <w:p w14:paraId="3E76A2E1"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 </w:t>
            </w:r>
          </w:p>
        </w:tc>
        <w:tc>
          <w:tcPr>
            <w:tcW w:w="2272" w:type="dxa"/>
            <w:gridSpan w:val="6"/>
            <w:tcBorders>
              <w:left w:val="single" w:sz="4" w:space="0" w:color="000000"/>
              <w:bottom w:val="single" w:sz="4" w:space="0" w:color="auto"/>
            </w:tcBorders>
            <w:shd w:val="clear" w:color="auto" w:fill="auto"/>
          </w:tcPr>
          <w:p w14:paraId="6853698D"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 </w:t>
            </w:r>
          </w:p>
        </w:tc>
        <w:tc>
          <w:tcPr>
            <w:tcW w:w="3541" w:type="dxa"/>
            <w:gridSpan w:val="4"/>
            <w:tcBorders>
              <w:left w:val="single" w:sz="4" w:space="0" w:color="000000"/>
              <w:bottom w:val="single" w:sz="4" w:space="0" w:color="000000"/>
            </w:tcBorders>
            <w:shd w:val="clear" w:color="auto" w:fill="auto"/>
          </w:tcPr>
          <w:p w14:paraId="630541ED"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 </w:t>
            </w:r>
          </w:p>
        </w:tc>
        <w:tc>
          <w:tcPr>
            <w:tcW w:w="30" w:type="dxa"/>
            <w:gridSpan w:val="2"/>
            <w:tcBorders>
              <w:left w:val="single" w:sz="4" w:space="0" w:color="000000"/>
            </w:tcBorders>
            <w:shd w:val="clear" w:color="auto" w:fill="auto"/>
          </w:tcPr>
          <w:p w14:paraId="5BBF1D07" w14:textId="77777777" w:rsidR="0072468F" w:rsidRPr="0072468F" w:rsidRDefault="0072468F" w:rsidP="0072468F">
            <w:pPr>
              <w:suppressAutoHyphens/>
              <w:spacing w:after="120" w:line="240" w:lineRule="auto"/>
              <w:jc w:val="both"/>
              <w:rPr>
                <w:rFonts w:ascii="Calibri" w:eastAsia="Calibri" w:hAnsi="Calibri" w:cs="Calibri"/>
                <w:lang w:eastAsia="ar-SA"/>
              </w:rPr>
            </w:pPr>
          </w:p>
        </w:tc>
      </w:tr>
      <w:tr w:rsidR="0072468F" w:rsidRPr="0072468F" w14:paraId="4DB3ED44" w14:textId="77777777" w:rsidTr="002A0F5F">
        <w:trPr>
          <w:gridAfter w:val="2"/>
          <w:wAfter w:w="715" w:type="dxa"/>
          <w:trHeight w:val="272"/>
        </w:trPr>
        <w:tc>
          <w:tcPr>
            <w:tcW w:w="11500" w:type="dxa"/>
            <w:gridSpan w:val="23"/>
            <w:shd w:val="clear" w:color="auto" w:fill="auto"/>
            <w:vAlign w:val="center"/>
          </w:tcPr>
          <w:p w14:paraId="4640F790" w14:textId="5EC565D4" w:rsidR="0072468F" w:rsidRDefault="0072468F" w:rsidP="0072468F">
            <w:pPr>
              <w:suppressAutoHyphens/>
              <w:spacing w:after="0" w:line="240" w:lineRule="auto"/>
              <w:jc w:val="both"/>
              <w:rPr>
                <w:rFonts w:ascii="Tahoma" w:eastAsia="Tahoma" w:hAnsi="Tahoma" w:cs="Tahoma"/>
                <w:b/>
                <w:color w:val="000000"/>
                <w:lang w:eastAsia="ar-SA"/>
              </w:rPr>
            </w:pPr>
          </w:p>
          <w:p w14:paraId="55E05E51" w14:textId="1B8F1D46" w:rsidR="0072468F" w:rsidRDefault="0072468F" w:rsidP="0072468F">
            <w:pPr>
              <w:suppressAutoHyphens/>
              <w:spacing w:after="0" w:line="240" w:lineRule="auto"/>
              <w:jc w:val="both"/>
              <w:rPr>
                <w:rFonts w:ascii="Tahoma" w:eastAsia="Tahoma" w:hAnsi="Tahoma" w:cs="Tahoma"/>
                <w:b/>
                <w:color w:val="000000"/>
                <w:lang w:eastAsia="ar-SA"/>
              </w:rPr>
            </w:pPr>
          </w:p>
          <w:p w14:paraId="5C62C3B8" w14:textId="53FB5A03" w:rsidR="0072468F" w:rsidRDefault="0072468F" w:rsidP="0072468F">
            <w:pPr>
              <w:suppressAutoHyphens/>
              <w:spacing w:after="0" w:line="240" w:lineRule="auto"/>
              <w:jc w:val="both"/>
              <w:rPr>
                <w:rFonts w:ascii="Tahoma" w:eastAsia="Tahoma" w:hAnsi="Tahoma" w:cs="Tahoma"/>
                <w:b/>
                <w:color w:val="000000"/>
                <w:lang w:eastAsia="ar-SA"/>
              </w:rPr>
            </w:pPr>
          </w:p>
          <w:p w14:paraId="6CB8FBB4" w14:textId="77777777" w:rsidR="0072468F" w:rsidRPr="0072468F" w:rsidRDefault="0072468F" w:rsidP="0072468F">
            <w:pPr>
              <w:suppressAutoHyphens/>
              <w:spacing w:after="0" w:line="240" w:lineRule="auto"/>
              <w:jc w:val="both"/>
              <w:rPr>
                <w:rFonts w:ascii="Tahoma" w:eastAsia="Tahoma" w:hAnsi="Tahoma" w:cs="Tahoma"/>
                <w:b/>
                <w:color w:val="000000"/>
                <w:lang w:eastAsia="ar-SA"/>
              </w:rPr>
            </w:pPr>
          </w:p>
          <w:p w14:paraId="45662E8C" w14:textId="77777777" w:rsidR="0072468F" w:rsidRPr="0072468F" w:rsidRDefault="0072468F" w:rsidP="0072468F">
            <w:pPr>
              <w:suppressAutoHyphens/>
              <w:spacing w:after="0" w:line="240" w:lineRule="auto"/>
              <w:jc w:val="both"/>
              <w:rPr>
                <w:rFonts w:ascii="Tahoma" w:eastAsia="Tahoma" w:hAnsi="Tahoma" w:cs="Tahoma"/>
                <w:b/>
                <w:color w:val="000000"/>
                <w:lang w:val="en-US" w:eastAsia="ar-SA"/>
              </w:rPr>
            </w:pPr>
            <w:r w:rsidRPr="0072468F">
              <w:rPr>
                <w:rFonts w:ascii="Tahoma" w:eastAsia="Tahoma" w:hAnsi="Tahoma" w:cs="Tahoma"/>
                <w:b/>
                <w:color w:val="000000"/>
                <w:bdr w:val="single" w:sz="4" w:space="0" w:color="auto"/>
                <w:lang w:eastAsia="ar-SA"/>
              </w:rPr>
              <w:lastRenderedPageBreak/>
              <w:t>ΤΜΗΜΑ 2: ΠΛΑΣΤΙΚΑ ΕΙΔΗ ΕΡΓΑΣΤΗΡΙΟΥ</w:t>
            </w:r>
            <w:r w:rsidRPr="0072468F">
              <w:rPr>
                <w:rFonts w:ascii="Tahoma" w:eastAsia="Tahoma" w:hAnsi="Tahoma" w:cs="Tahoma"/>
                <w:b/>
                <w:color w:val="000000"/>
                <w:bdr w:val="single" w:sz="4" w:space="0" w:color="auto"/>
                <w:lang w:val="en-US" w:eastAsia="ar-SA"/>
              </w:rPr>
              <w:t xml:space="preserve">                                                                                                               </w:t>
            </w:r>
          </w:p>
        </w:tc>
        <w:tc>
          <w:tcPr>
            <w:tcW w:w="3541" w:type="dxa"/>
            <w:gridSpan w:val="4"/>
            <w:shd w:val="clear" w:color="auto" w:fill="auto"/>
          </w:tcPr>
          <w:p w14:paraId="7C148586" w14:textId="77777777" w:rsidR="0072468F" w:rsidRPr="0072468F" w:rsidRDefault="0072468F" w:rsidP="0072468F">
            <w:pPr>
              <w:suppressAutoHyphens/>
              <w:spacing w:after="120" w:line="240" w:lineRule="auto"/>
              <w:jc w:val="both"/>
              <w:rPr>
                <w:rFonts w:ascii="Calibri" w:eastAsia="Calibri" w:hAnsi="Calibri" w:cs="Calibri"/>
                <w:lang w:val="en-US" w:eastAsia="ar-SA"/>
              </w:rPr>
            </w:pPr>
          </w:p>
          <w:p w14:paraId="3A536FA0" w14:textId="77777777" w:rsidR="0072468F" w:rsidRPr="0072468F" w:rsidRDefault="0072468F" w:rsidP="0072468F">
            <w:pPr>
              <w:suppressAutoHyphens/>
              <w:spacing w:after="120" w:line="240" w:lineRule="auto"/>
              <w:jc w:val="both"/>
              <w:rPr>
                <w:rFonts w:ascii="Calibri" w:eastAsia="Calibri" w:hAnsi="Calibri" w:cs="Calibri"/>
                <w:lang w:val="en-US" w:eastAsia="ar-SA"/>
              </w:rPr>
            </w:pPr>
          </w:p>
        </w:tc>
        <w:tc>
          <w:tcPr>
            <w:tcW w:w="30" w:type="dxa"/>
            <w:gridSpan w:val="2"/>
            <w:shd w:val="clear" w:color="auto" w:fill="auto"/>
          </w:tcPr>
          <w:p w14:paraId="2DEE100A" w14:textId="77777777" w:rsidR="0072468F" w:rsidRPr="0072468F" w:rsidRDefault="0072468F" w:rsidP="0072468F">
            <w:pPr>
              <w:suppressAutoHyphens/>
              <w:spacing w:after="120" w:line="240" w:lineRule="auto"/>
              <w:jc w:val="both"/>
              <w:rPr>
                <w:rFonts w:ascii="Calibri" w:eastAsia="Calibri" w:hAnsi="Calibri" w:cs="Calibri"/>
                <w:lang w:eastAsia="ar-SA"/>
              </w:rPr>
            </w:pPr>
          </w:p>
        </w:tc>
        <w:tc>
          <w:tcPr>
            <w:tcW w:w="385" w:type="dxa"/>
            <w:shd w:val="clear" w:color="auto" w:fill="auto"/>
          </w:tcPr>
          <w:p w14:paraId="20EA0AFA" w14:textId="77777777" w:rsidR="0072468F" w:rsidRPr="0072468F" w:rsidRDefault="0072468F" w:rsidP="0072468F">
            <w:pPr>
              <w:suppressAutoHyphens/>
              <w:spacing w:after="120" w:line="240" w:lineRule="auto"/>
              <w:jc w:val="both"/>
              <w:rPr>
                <w:rFonts w:ascii="Calibri" w:eastAsia="Calibri" w:hAnsi="Calibri" w:cs="Calibri"/>
                <w:lang w:eastAsia="ar-SA"/>
              </w:rPr>
            </w:pPr>
          </w:p>
        </w:tc>
      </w:tr>
      <w:tr w:rsidR="0072468F" w:rsidRPr="0072468F" w14:paraId="1DE76736" w14:textId="77777777" w:rsidTr="002A0F5F">
        <w:trPr>
          <w:gridAfter w:val="1"/>
          <w:wAfter w:w="398" w:type="dxa"/>
          <w:trHeight w:val="612"/>
        </w:trPr>
        <w:tc>
          <w:tcPr>
            <w:tcW w:w="300" w:type="dxa"/>
            <w:tcBorders>
              <w:top w:val="single" w:sz="4" w:space="0" w:color="auto"/>
              <w:left w:val="single" w:sz="4" w:space="0" w:color="000000"/>
              <w:bottom w:val="single" w:sz="4" w:space="0" w:color="000000"/>
            </w:tcBorders>
            <w:shd w:val="clear" w:color="auto" w:fill="B3B3B3"/>
            <w:vAlign w:val="center"/>
          </w:tcPr>
          <w:p w14:paraId="0AA21862"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α/α</w:t>
            </w:r>
          </w:p>
        </w:tc>
        <w:tc>
          <w:tcPr>
            <w:tcW w:w="2270" w:type="dxa"/>
            <w:gridSpan w:val="4"/>
            <w:tcBorders>
              <w:top w:val="single" w:sz="4" w:space="0" w:color="auto"/>
              <w:left w:val="single" w:sz="4" w:space="0" w:color="000000"/>
              <w:bottom w:val="single" w:sz="4" w:space="0" w:color="000000"/>
            </w:tcBorders>
            <w:shd w:val="clear" w:color="auto" w:fill="B3B3B3"/>
            <w:vAlign w:val="center"/>
          </w:tcPr>
          <w:p w14:paraId="078E1071"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ΕΙΔΟΣ</w:t>
            </w:r>
          </w:p>
        </w:tc>
        <w:tc>
          <w:tcPr>
            <w:tcW w:w="4957" w:type="dxa"/>
            <w:gridSpan w:val="8"/>
            <w:tcBorders>
              <w:top w:val="single" w:sz="4" w:space="0" w:color="auto"/>
              <w:left w:val="single" w:sz="4" w:space="0" w:color="000000"/>
              <w:bottom w:val="single" w:sz="4" w:space="0" w:color="000000"/>
            </w:tcBorders>
            <w:shd w:val="clear" w:color="auto" w:fill="B3B3B3"/>
            <w:vAlign w:val="center"/>
          </w:tcPr>
          <w:p w14:paraId="7019724D"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TEXNIKEΣ  ΠΡΟΔΙΑΓΡΑΦΕΣ</w:t>
            </w:r>
          </w:p>
        </w:tc>
        <w:tc>
          <w:tcPr>
            <w:tcW w:w="1739" w:type="dxa"/>
            <w:gridSpan w:val="5"/>
            <w:tcBorders>
              <w:top w:val="single" w:sz="4" w:space="0" w:color="auto"/>
              <w:left w:val="single" w:sz="4" w:space="0" w:color="000000"/>
            </w:tcBorders>
            <w:shd w:val="clear" w:color="auto" w:fill="B3B3B3"/>
            <w:vAlign w:val="center"/>
          </w:tcPr>
          <w:p w14:paraId="1B42D71B"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ΣΥΜΜΟΡΦΩΣΗ</w:t>
            </w:r>
          </w:p>
        </w:tc>
        <w:tc>
          <w:tcPr>
            <w:tcW w:w="2234" w:type="dxa"/>
            <w:gridSpan w:val="5"/>
            <w:tcBorders>
              <w:top w:val="single" w:sz="4" w:space="0" w:color="auto"/>
              <w:left w:val="single" w:sz="8" w:space="0" w:color="000080"/>
            </w:tcBorders>
            <w:shd w:val="clear" w:color="auto" w:fill="B3B3B3"/>
            <w:vAlign w:val="center"/>
          </w:tcPr>
          <w:p w14:paraId="6E42E645"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ΠΡΟΣΦΕΡΟΜΕΝΟ ΕΙΔΟΣ</w:t>
            </w:r>
          </w:p>
        </w:tc>
        <w:tc>
          <w:tcPr>
            <w:tcW w:w="3547" w:type="dxa"/>
            <w:gridSpan w:val="5"/>
            <w:tcBorders>
              <w:top w:val="single" w:sz="8" w:space="0" w:color="000080"/>
              <w:left w:val="single" w:sz="8" w:space="0" w:color="000080"/>
            </w:tcBorders>
            <w:shd w:val="clear" w:color="auto" w:fill="B3B3B3"/>
            <w:vAlign w:val="center"/>
          </w:tcPr>
          <w:p w14:paraId="1788DF81"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ΠΑΡΑΠΟΜΠΗ ΣΕ ΕΓΓΡΑΦΑ ΤΟΥ ΚΑΤΑΣΚΕΥΑΣΤΙΚΟΥ ΟΙΚΟΥ</w:t>
            </w:r>
          </w:p>
        </w:tc>
        <w:tc>
          <w:tcPr>
            <w:tcW w:w="726" w:type="dxa"/>
            <w:gridSpan w:val="3"/>
            <w:tcBorders>
              <w:left w:val="single" w:sz="8" w:space="0" w:color="000080"/>
            </w:tcBorders>
            <w:shd w:val="clear" w:color="auto" w:fill="auto"/>
          </w:tcPr>
          <w:p w14:paraId="78F303D8" w14:textId="77777777" w:rsidR="0072468F" w:rsidRPr="0072468F" w:rsidRDefault="0072468F" w:rsidP="0072468F">
            <w:pPr>
              <w:suppressAutoHyphens/>
              <w:spacing w:after="120" w:line="240" w:lineRule="auto"/>
              <w:jc w:val="both"/>
              <w:rPr>
                <w:rFonts w:ascii="Calibri" w:eastAsia="Calibri" w:hAnsi="Calibri" w:cs="Calibri"/>
                <w:lang w:eastAsia="ar-SA"/>
              </w:rPr>
            </w:pPr>
          </w:p>
        </w:tc>
      </w:tr>
      <w:tr w:rsidR="0072468F" w:rsidRPr="0072468F" w14:paraId="7CC70075" w14:textId="77777777" w:rsidTr="002A0F5F">
        <w:trPr>
          <w:gridAfter w:val="1"/>
          <w:wAfter w:w="398" w:type="dxa"/>
          <w:trHeight w:val="1156"/>
        </w:trPr>
        <w:tc>
          <w:tcPr>
            <w:tcW w:w="300" w:type="dxa"/>
            <w:tcBorders>
              <w:left w:val="single" w:sz="4" w:space="0" w:color="000000"/>
              <w:bottom w:val="single" w:sz="4" w:space="0" w:color="000000"/>
            </w:tcBorders>
            <w:shd w:val="clear" w:color="auto" w:fill="auto"/>
            <w:vAlign w:val="center"/>
          </w:tcPr>
          <w:p w14:paraId="516F5244"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1</w:t>
            </w:r>
          </w:p>
        </w:tc>
        <w:tc>
          <w:tcPr>
            <w:tcW w:w="2270" w:type="dxa"/>
            <w:gridSpan w:val="4"/>
            <w:tcBorders>
              <w:left w:val="single" w:sz="4" w:space="0" w:color="000000"/>
              <w:bottom w:val="single" w:sz="4" w:space="0" w:color="000000"/>
            </w:tcBorders>
            <w:shd w:val="clear" w:color="auto" w:fill="FFFFFF"/>
            <w:vAlign w:val="center"/>
          </w:tcPr>
          <w:p w14:paraId="36B3D7C4"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 xml:space="preserve">Ρύγχη με φίλτρα, εύρος όγκου 0,1-10μl, κατάλληλα για GILSON Pipetman P2, P10. </w:t>
            </w:r>
          </w:p>
        </w:tc>
        <w:tc>
          <w:tcPr>
            <w:tcW w:w="4957" w:type="dxa"/>
            <w:gridSpan w:val="8"/>
            <w:tcBorders>
              <w:left w:val="single" w:sz="4" w:space="0" w:color="000000"/>
              <w:bottom w:val="single" w:sz="4" w:space="0" w:color="000000"/>
            </w:tcBorders>
            <w:shd w:val="clear" w:color="auto" w:fill="auto"/>
            <w:vAlign w:val="center"/>
          </w:tcPr>
          <w:p w14:paraId="2C69449C"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Ρύγχη πιπεττών με φίλτρο 0.1-10μl από πολυπροπυλένιο, αποστειρωμένα,σε rack των 96 ρυγχών, ελεύθερα από DNA/RNA/DNAse/RNAse, ATP και ενδοτοξίνες, για πιπέττες Gilson. Να είναι εγκεκριμένα από τον κατασκευαστή των πιπεττών με έγγραφη βεβαίωση.</w:t>
            </w:r>
          </w:p>
        </w:tc>
        <w:tc>
          <w:tcPr>
            <w:tcW w:w="1739" w:type="dxa"/>
            <w:gridSpan w:val="5"/>
            <w:tcBorders>
              <w:top w:val="single" w:sz="4" w:space="0" w:color="000000"/>
              <w:left w:val="single" w:sz="4" w:space="0" w:color="000000"/>
              <w:bottom w:val="single" w:sz="4" w:space="0" w:color="000000"/>
            </w:tcBorders>
            <w:shd w:val="clear" w:color="auto" w:fill="FFFFFF"/>
            <w:vAlign w:val="center"/>
          </w:tcPr>
          <w:p w14:paraId="5D79D64F"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 </w:t>
            </w:r>
          </w:p>
        </w:tc>
        <w:tc>
          <w:tcPr>
            <w:tcW w:w="2234" w:type="dxa"/>
            <w:gridSpan w:val="5"/>
            <w:tcBorders>
              <w:top w:val="single" w:sz="4" w:space="0" w:color="000000"/>
              <w:left w:val="single" w:sz="4" w:space="0" w:color="000000"/>
              <w:bottom w:val="single" w:sz="4" w:space="0" w:color="000000"/>
            </w:tcBorders>
            <w:shd w:val="clear" w:color="auto" w:fill="auto"/>
            <w:vAlign w:val="center"/>
          </w:tcPr>
          <w:p w14:paraId="261F7309"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sz w:val="20"/>
                <w:szCs w:val="20"/>
                <w:lang w:eastAsia="ar-SA"/>
              </w:rPr>
              <w:t> </w:t>
            </w:r>
          </w:p>
        </w:tc>
        <w:tc>
          <w:tcPr>
            <w:tcW w:w="3547" w:type="dxa"/>
            <w:gridSpan w:val="5"/>
            <w:tcBorders>
              <w:top w:val="single" w:sz="4" w:space="0" w:color="000000"/>
              <w:left w:val="single" w:sz="4" w:space="0" w:color="000000"/>
              <w:bottom w:val="single" w:sz="4" w:space="0" w:color="000000"/>
            </w:tcBorders>
            <w:shd w:val="clear" w:color="auto" w:fill="auto"/>
          </w:tcPr>
          <w:p w14:paraId="1F8CEE0C"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 </w:t>
            </w:r>
          </w:p>
        </w:tc>
        <w:tc>
          <w:tcPr>
            <w:tcW w:w="726" w:type="dxa"/>
            <w:gridSpan w:val="3"/>
            <w:tcBorders>
              <w:left w:val="single" w:sz="4" w:space="0" w:color="000000"/>
            </w:tcBorders>
            <w:shd w:val="clear" w:color="auto" w:fill="auto"/>
          </w:tcPr>
          <w:p w14:paraId="7C950AA9" w14:textId="77777777" w:rsidR="0072468F" w:rsidRPr="0072468F" w:rsidRDefault="0072468F" w:rsidP="0072468F">
            <w:pPr>
              <w:suppressAutoHyphens/>
              <w:spacing w:after="120" w:line="240" w:lineRule="auto"/>
              <w:jc w:val="both"/>
              <w:rPr>
                <w:rFonts w:ascii="Calibri" w:eastAsia="Calibri" w:hAnsi="Calibri" w:cs="Calibri"/>
                <w:lang w:eastAsia="ar-SA"/>
              </w:rPr>
            </w:pPr>
          </w:p>
        </w:tc>
      </w:tr>
      <w:tr w:rsidR="0072468F" w:rsidRPr="0072468F" w14:paraId="3FAE7D65" w14:textId="77777777" w:rsidTr="002A0F5F">
        <w:trPr>
          <w:gridAfter w:val="1"/>
          <w:wAfter w:w="398" w:type="dxa"/>
          <w:trHeight w:val="1156"/>
        </w:trPr>
        <w:tc>
          <w:tcPr>
            <w:tcW w:w="300" w:type="dxa"/>
            <w:tcBorders>
              <w:left w:val="single" w:sz="4" w:space="0" w:color="000000"/>
              <w:bottom w:val="single" w:sz="4" w:space="0" w:color="000000"/>
            </w:tcBorders>
            <w:shd w:val="clear" w:color="auto" w:fill="auto"/>
            <w:vAlign w:val="center"/>
          </w:tcPr>
          <w:p w14:paraId="79698D80"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2</w:t>
            </w:r>
          </w:p>
        </w:tc>
        <w:tc>
          <w:tcPr>
            <w:tcW w:w="2270" w:type="dxa"/>
            <w:gridSpan w:val="4"/>
            <w:tcBorders>
              <w:left w:val="single" w:sz="4" w:space="0" w:color="000000"/>
              <w:bottom w:val="single" w:sz="4" w:space="0" w:color="000000"/>
            </w:tcBorders>
            <w:shd w:val="clear" w:color="auto" w:fill="FFFFFF"/>
            <w:vAlign w:val="center"/>
          </w:tcPr>
          <w:p w14:paraId="61665139"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Ρύγχη με φίλτρα, εύρος όγκου 2-30μl, κατάλληλα για GILSON Pipetman P20.</w:t>
            </w:r>
          </w:p>
        </w:tc>
        <w:tc>
          <w:tcPr>
            <w:tcW w:w="4957" w:type="dxa"/>
            <w:gridSpan w:val="8"/>
            <w:tcBorders>
              <w:left w:val="single" w:sz="4" w:space="0" w:color="000000"/>
              <w:bottom w:val="single" w:sz="4" w:space="0" w:color="000000"/>
            </w:tcBorders>
            <w:shd w:val="clear" w:color="auto" w:fill="auto"/>
            <w:vAlign w:val="center"/>
          </w:tcPr>
          <w:p w14:paraId="2D46DCF0"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Ρύγχη πιπεττών με φίλτρο 2-30μl από πολυπροπυλένιο, αποστειρωμένα, σε rack των 96 ρυγχών, ελεύθερα από DNA/RNA/DNAse/RNAse, ATP και ενδοτοξίνες, για πιπέττες Gilson. Να είναι εγκεκριμένα από τον κατασκευαστή των πιπεττών με έγγραφη βεβαίωση.</w:t>
            </w:r>
          </w:p>
        </w:tc>
        <w:tc>
          <w:tcPr>
            <w:tcW w:w="1739" w:type="dxa"/>
            <w:gridSpan w:val="5"/>
            <w:tcBorders>
              <w:left w:val="single" w:sz="4" w:space="0" w:color="000000"/>
              <w:bottom w:val="single" w:sz="4" w:space="0" w:color="000000"/>
            </w:tcBorders>
            <w:shd w:val="clear" w:color="auto" w:fill="FFFFFF"/>
            <w:vAlign w:val="center"/>
          </w:tcPr>
          <w:p w14:paraId="1296A5E0"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 </w:t>
            </w:r>
          </w:p>
        </w:tc>
        <w:tc>
          <w:tcPr>
            <w:tcW w:w="2234" w:type="dxa"/>
            <w:gridSpan w:val="5"/>
            <w:tcBorders>
              <w:left w:val="single" w:sz="4" w:space="0" w:color="000000"/>
              <w:bottom w:val="single" w:sz="4" w:space="0" w:color="000000"/>
            </w:tcBorders>
            <w:shd w:val="clear" w:color="auto" w:fill="auto"/>
            <w:vAlign w:val="center"/>
          </w:tcPr>
          <w:p w14:paraId="38664F2D"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sz w:val="20"/>
                <w:szCs w:val="20"/>
                <w:lang w:eastAsia="ar-SA"/>
              </w:rPr>
              <w:t> </w:t>
            </w:r>
          </w:p>
        </w:tc>
        <w:tc>
          <w:tcPr>
            <w:tcW w:w="3547" w:type="dxa"/>
            <w:gridSpan w:val="5"/>
            <w:tcBorders>
              <w:left w:val="single" w:sz="4" w:space="0" w:color="000000"/>
              <w:bottom w:val="single" w:sz="4" w:space="0" w:color="000000"/>
            </w:tcBorders>
            <w:shd w:val="clear" w:color="auto" w:fill="auto"/>
          </w:tcPr>
          <w:p w14:paraId="47F85228"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 </w:t>
            </w:r>
          </w:p>
        </w:tc>
        <w:tc>
          <w:tcPr>
            <w:tcW w:w="726" w:type="dxa"/>
            <w:gridSpan w:val="3"/>
            <w:tcBorders>
              <w:left w:val="single" w:sz="4" w:space="0" w:color="000000"/>
            </w:tcBorders>
            <w:shd w:val="clear" w:color="auto" w:fill="auto"/>
          </w:tcPr>
          <w:p w14:paraId="1C749616" w14:textId="77777777" w:rsidR="0072468F" w:rsidRPr="0072468F" w:rsidRDefault="0072468F" w:rsidP="0072468F">
            <w:pPr>
              <w:suppressAutoHyphens/>
              <w:spacing w:after="120" w:line="240" w:lineRule="auto"/>
              <w:jc w:val="both"/>
              <w:rPr>
                <w:rFonts w:ascii="Calibri" w:eastAsia="Calibri" w:hAnsi="Calibri" w:cs="Calibri"/>
                <w:lang w:eastAsia="ar-SA"/>
              </w:rPr>
            </w:pPr>
          </w:p>
        </w:tc>
      </w:tr>
      <w:tr w:rsidR="0072468F" w:rsidRPr="0072468F" w14:paraId="37E1F156" w14:textId="77777777" w:rsidTr="002A0F5F">
        <w:trPr>
          <w:gridAfter w:val="1"/>
          <w:wAfter w:w="398" w:type="dxa"/>
          <w:trHeight w:val="1156"/>
        </w:trPr>
        <w:tc>
          <w:tcPr>
            <w:tcW w:w="300" w:type="dxa"/>
            <w:tcBorders>
              <w:left w:val="single" w:sz="4" w:space="0" w:color="000000"/>
              <w:bottom w:val="single" w:sz="4" w:space="0" w:color="000000"/>
            </w:tcBorders>
            <w:shd w:val="clear" w:color="auto" w:fill="auto"/>
            <w:vAlign w:val="center"/>
          </w:tcPr>
          <w:p w14:paraId="240D5666"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3</w:t>
            </w:r>
          </w:p>
        </w:tc>
        <w:tc>
          <w:tcPr>
            <w:tcW w:w="2270" w:type="dxa"/>
            <w:gridSpan w:val="4"/>
            <w:tcBorders>
              <w:left w:val="single" w:sz="4" w:space="0" w:color="000000"/>
              <w:bottom w:val="single" w:sz="4" w:space="0" w:color="000000"/>
            </w:tcBorders>
            <w:shd w:val="clear" w:color="auto" w:fill="FFFFFF"/>
            <w:vAlign w:val="center"/>
          </w:tcPr>
          <w:p w14:paraId="2EB83E34"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Ρύγχη με φίλτρα, εύρος όγκου 20-200μl, κατάλληλα για GILSON Pipetman P100, P200.</w:t>
            </w:r>
          </w:p>
        </w:tc>
        <w:tc>
          <w:tcPr>
            <w:tcW w:w="4957" w:type="dxa"/>
            <w:gridSpan w:val="8"/>
            <w:tcBorders>
              <w:left w:val="single" w:sz="4" w:space="0" w:color="000000"/>
              <w:bottom w:val="single" w:sz="4" w:space="0" w:color="000000"/>
            </w:tcBorders>
            <w:shd w:val="clear" w:color="auto" w:fill="auto"/>
            <w:vAlign w:val="center"/>
          </w:tcPr>
          <w:p w14:paraId="6D371EBD"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Ρύγχη πιπεττών με φίλτρο 20-200μl από πολυπροπυλένιο, αποστειρωμένα, σε rack των 96 ρυγχών, ελεύθερα από DNA/RNA/DNAse/RNAse, ATP και ενδοτοξίνες, για πιπέττες Gilson. Να είναι εγκεκριμένα από τον κατασκευαστή των πιπεττών με έγγραφη βεβαίωση.</w:t>
            </w:r>
          </w:p>
        </w:tc>
        <w:tc>
          <w:tcPr>
            <w:tcW w:w="1739" w:type="dxa"/>
            <w:gridSpan w:val="5"/>
            <w:tcBorders>
              <w:left w:val="single" w:sz="4" w:space="0" w:color="000000"/>
              <w:bottom w:val="single" w:sz="4" w:space="0" w:color="000000"/>
            </w:tcBorders>
            <w:shd w:val="clear" w:color="auto" w:fill="FFFFFF"/>
            <w:vAlign w:val="center"/>
          </w:tcPr>
          <w:p w14:paraId="76A32E4B"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 </w:t>
            </w:r>
          </w:p>
        </w:tc>
        <w:tc>
          <w:tcPr>
            <w:tcW w:w="2234" w:type="dxa"/>
            <w:gridSpan w:val="5"/>
            <w:tcBorders>
              <w:left w:val="single" w:sz="4" w:space="0" w:color="000000"/>
              <w:bottom w:val="single" w:sz="4" w:space="0" w:color="000000"/>
            </w:tcBorders>
            <w:shd w:val="clear" w:color="auto" w:fill="auto"/>
            <w:vAlign w:val="center"/>
          </w:tcPr>
          <w:p w14:paraId="6D33FA57"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sz w:val="20"/>
                <w:szCs w:val="20"/>
                <w:lang w:eastAsia="ar-SA"/>
              </w:rPr>
              <w:t> </w:t>
            </w:r>
          </w:p>
        </w:tc>
        <w:tc>
          <w:tcPr>
            <w:tcW w:w="3547" w:type="dxa"/>
            <w:gridSpan w:val="5"/>
            <w:tcBorders>
              <w:left w:val="single" w:sz="4" w:space="0" w:color="000000"/>
              <w:bottom w:val="single" w:sz="4" w:space="0" w:color="000000"/>
            </w:tcBorders>
            <w:shd w:val="clear" w:color="auto" w:fill="auto"/>
          </w:tcPr>
          <w:p w14:paraId="7E17C89F"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 </w:t>
            </w:r>
          </w:p>
        </w:tc>
        <w:tc>
          <w:tcPr>
            <w:tcW w:w="726" w:type="dxa"/>
            <w:gridSpan w:val="3"/>
            <w:tcBorders>
              <w:left w:val="single" w:sz="4" w:space="0" w:color="000000"/>
            </w:tcBorders>
            <w:shd w:val="clear" w:color="auto" w:fill="auto"/>
          </w:tcPr>
          <w:p w14:paraId="7178870D" w14:textId="77777777" w:rsidR="0072468F" w:rsidRPr="0072468F" w:rsidRDefault="0072468F" w:rsidP="0072468F">
            <w:pPr>
              <w:suppressAutoHyphens/>
              <w:spacing w:after="120" w:line="240" w:lineRule="auto"/>
              <w:jc w:val="both"/>
              <w:rPr>
                <w:rFonts w:ascii="Calibri" w:eastAsia="Calibri" w:hAnsi="Calibri" w:cs="Calibri"/>
                <w:lang w:eastAsia="ar-SA"/>
              </w:rPr>
            </w:pPr>
          </w:p>
        </w:tc>
      </w:tr>
      <w:tr w:rsidR="0072468F" w:rsidRPr="0072468F" w14:paraId="1AB5D32E" w14:textId="77777777" w:rsidTr="002A0F5F">
        <w:trPr>
          <w:gridAfter w:val="1"/>
          <w:wAfter w:w="398" w:type="dxa"/>
          <w:trHeight w:val="1156"/>
        </w:trPr>
        <w:tc>
          <w:tcPr>
            <w:tcW w:w="300" w:type="dxa"/>
            <w:tcBorders>
              <w:left w:val="single" w:sz="4" w:space="0" w:color="000000"/>
              <w:bottom w:val="single" w:sz="4" w:space="0" w:color="000000"/>
            </w:tcBorders>
            <w:shd w:val="clear" w:color="auto" w:fill="auto"/>
            <w:vAlign w:val="center"/>
          </w:tcPr>
          <w:p w14:paraId="71F45492"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4</w:t>
            </w:r>
          </w:p>
        </w:tc>
        <w:tc>
          <w:tcPr>
            <w:tcW w:w="2270" w:type="dxa"/>
            <w:gridSpan w:val="4"/>
            <w:tcBorders>
              <w:left w:val="single" w:sz="4" w:space="0" w:color="000000"/>
              <w:bottom w:val="single" w:sz="4" w:space="0" w:color="000000"/>
            </w:tcBorders>
            <w:shd w:val="clear" w:color="auto" w:fill="FFFFFF"/>
            <w:vAlign w:val="center"/>
          </w:tcPr>
          <w:p w14:paraId="455D4732"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Ρύγχη με φίλτρα, εύρος όγκου 100-1000μl, κατάλληλα για GILSON Pipetman P1000.</w:t>
            </w:r>
          </w:p>
        </w:tc>
        <w:tc>
          <w:tcPr>
            <w:tcW w:w="4957" w:type="dxa"/>
            <w:gridSpan w:val="8"/>
            <w:tcBorders>
              <w:left w:val="single" w:sz="4" w:space="0" w:color="000000"/>
              <w:bottom w:val="single" w:sz="4" w:space="0" w:color="000000"/>
            </w:tcBorders>
            <w:shd w:val="clear" w:color="auto" w:fill="auto"/>
            <w:vAlign w:val="center"/>
          </w:tcPr>
          <w:p w14:paraId="26812135"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Ρύγχη πιπεττών με φίλτρο 100-1000μl από πολυπροπυλένιο, αποστειρωμένα, σε rack των 96 ρυγχών, ελεύθερα από DNA/RNA/DNAse/RNAse, ATP και ενδοτοξίνες, για πιπέττες Gilson. Να είναι εγκεκριμένα από τον κατασκευαστή των πιπεττών με έγγραφη βεβαίωση.</w:t>
            </w:r>
          </w:p>
        </w:tc>
        <w:tc>
          <w:tcPr>
            <w:tcW w:w="1739" w:type="dxa"/>
            <w:gridSpan w:val="5"/>
            <w:tcBorders>
              <w:left w:val="single" w:sz="4" w:space="0" w:color="000000"/>
              <w:bottom w:val="single" w:sz="4" w:space="0" w:color="000000"/>
            </w:tcBorders>
            <w:shd w:val="clear" w:color="auto" w:fill="FFFFFF"/>
            <w:vAlign w:val="center"/>
          </w:tcPr>
          <w:p w14:paraId="42E3B224"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 </w:t>
            </w:r>
          </w:p>
        </w:tc>
        <w:tc>
          <w:tcPr>
            <w:tcW w:w="2234" w:type="dxa"/>
            <w:gridSpan w:val="5"/>
            <w:tcBorders>
              <w:left w:val="single" w:sz="4" w:space="0" w:color="000000"/>
              <w:bottom w:val="single" w:sz="4" w:space="0" w:color="000000"/>
            </w:tcBorders>
            <w:shd w:val="clear" w:color="auto" w:fill="auto"/>
            <w:vAlign w:val="center"/>
          </w:tcPr>
          <w:p w14:paraId="3435D849"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sz w:val="20"/>
                <w:szCs w:val="20"/>
                <w:lang w:eastAsia="ar-SA"/>
              </w:rPr>
              <w:t> </w:t>
            </w:r>
          </w:p>
        </w:tc>
        <w:tc>
          <w:tcPr>
            <w:tcW w:w="3547" w:type="dxa"/>
            <w:gridSpan w:val="5"/>
            <w:tcBorders>
              <w:left w:val="single" w:sz="4" w:space="0" w:color="000000"/>
              <w:bottom w:val="single" w:sz="4" w:space="0" w:color="000000"/>
            </w:tcBorders>
            <w:shd w:val="clear" w:color="auto" w:fill="auto"/>
          </w:tcPr>
          <w:p w14:paraId="10B72DC2"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 </w:t>
            </w:r>
          </w:p>
        </w:tc>
        <w:tc>
          <w:tcPr>
            <w:tcW w:w="726" w:type="dxa"/>
            <w:gridSpan w:val="3"/>
            <w:tcBorders>
              <w:left w:val="single" w:sz="4" w:space="0" w:color="000000"/>
            </w:tcBorders>
            <w:shd w:val="clear" w:color="auto" w:fill="auto"/>
          </w:tcPr>
          <w:p w14:paraId="5E6318A8" w14:textId="77777777" w:rsidR="0072468F" w:rsidRPr="0072468F" w:rsidRDefault="0072468F" w:rsidP="0072468F">
            <w:pPr>
              <w:suppressAutoHyphens/>
              <w:spacing w:after="120" w:line="240" w:lineRule="auto"/>
              <w:jc w:val="both"/>
              <w:rPr>
                <w:rFonts w:ascii="Calibri" w:eastAsia="Calibri" w:hAnsi="Calibri" w:cs="Calibri"/>
                <w:lang w:eastAsia="ar-SA"/>
              </w:rPr>
            </w:pPr>
          </w:p>
        </w:tc>
      </w:tr>
      <w:tr w:rsidR="0072468F" w:rsidRPr="0072468F" w14:paraId="40E31140" w14:textId="77777777" w:rsidTr="002A0F5F">
        <w:trPr>
          <w:gridAfter w:val="1"/>
          <w:wAfter w:w="398" w:type="dxa"/>
          <w:trHeight w:val="1387"/>
        </w:trPr>
        <w:tc>
          <w:tcPr>
            <w:tcW w:w="300" w:type="dxa"/>
            <w:tcBorders>
              <w:left w:val="single" w:sz="4" w:space="0" w:color="000000"/>
              <w:bottom w:val="single" w:sz="4" w:space="0" w:color="000000"/>
            </w:tcBorders>
            <w:shd w:val="clear" w:color="auto" w:fill="auto"/>
            <w:vAlign w:val="center"/>
          </w:tcPr>
          <w:p w14:paraId="4C733FA3"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5</w:t>
            </w:r>
          </w:p>
        </w:tc>
        <w:tc>
          <w:tcPr>
            <w:tcW w:w="2270" w:type="dxa"/>
            <w:gridSpan w:val="4"/>
            <w:tcBorders>
              <w:left w:val="single" w:sz="4" w:space="0" w:color="000000"/>
              <w:bottom w:val="single" w:sz="4" w:space="0" w:color="000000"/>
            </w:tcBorders>
            <w:shd w:val="clear" w:color="auto" w:fill="FFFFFF"/>
            <w:vAlign w:val="center"/>
          </w:tcPr>
          <w:p w14:paraId="7C5D2554"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Σωληνάριο 0.2ml κατάλληλο για PCR</w:t>
            </w:r>
          </w:p>
        </w:tc>
        <w:tc>
          <w:tcPr>
            <w:tcW w:w="4957" w:type="dxa"/>
            <w:gridSpan w:val="8"/>
            <w:tcBorders>
              <w:left w:val="single" w:sz="4" w:space="0" w:color="000000"/>
              <w:bottom w:val="single" w:sz="4" w:space="0" w:color="000000"/>
            </w:tcBorders>
            <w:shd w:val="clear" w:color="auto" w:fill="auto"/>
          </w:tcPr>
          <w:p w14:paraId="1C6E14E8"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Σωληνάριο 0.2ml κατάλληλο για PCR από λεπτότοιχο πολυπροπυλένιο, με επίπεδο καπάκι, διαφανές, RNAse/DNAse free, ανθεκτικό σε αποστείρωση στους 121 βαθμούς Κελσίου και σε φυγοκέντρηση έως 10.000 x g. Συσκευασία 960 τεμ.</w:t>
            </w:r>
            <w:r w:rsidRPr="0072468F">
              <w:rPr>
                <w:rFonts w:ascii="Calibri" w:eastAsia="Calibri" w:hAnsi="Calibri" w:cs="Calibri"/>
                <w:sz w:val="20"/>
                <w:szCs w:val="20"/>
                <w:lang w:eastAsia="ar-SA"/>
              </w:rPr>
              <w:br/>
              <w:t xml:space="preserve"> </w:t>
            </w:r>
          </w:p>
        </w:tc>
        <w:tc>
          <w:tcPr>
            <w:tcW w:w="1739" w:type="dxa"/>
            <w:gridSpan w:val="5"/>
            <w:tcBorders>
              <w:left w:val="single" w:sz="4" w:space="0" w:color="000000"/>
              <w:bottom w:val="single" w:sz="4" w:space="0" w:color="000000"/>
            </w:tcBorders>
            <w:shd w:val="clear" w:color="auto" w:fill="auto"/>
            <w:vAlign w:val="center"/>
          </w:tcPr>
          <w:p w14:paraId="4624D8D4"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 </w:t>
            </w:r>
          </w:p>
        </w:tc>
        <w:tc>
          <w:tcPr>
            <w:tcW w:w="2234" w:type="dxa"/>
            <w:gridSpan w:val="5"/>
            <w:tcBorders>
              <w:left w:val="single" w:sz="4" w:space="0" w:color="000000"/>
              <w:bottom w:val="single" w:sz="4" w:space="0" w:color="000000"/>
            </w:tcBorders>
            <w:shd w:val="clear" w:color="auto" w:fill="auto"/>
            <w:vAlign w:val="center"/>
          </w:tcPr>
          <w:p w14:paraId="0E9F20F9"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sz w:val="20"/>
                <w:szCs w:val="20"/>
                <w:lang w:eastAsia="ar-SA"/>
              </w:rPr>
              <w:t> </w:t>
            </w:r>
          </w:p>
        </w:tc>
        <w:tc>
          <w:tcPr>
            <w:tcW w:w="3547" w:type="dxa"/>
            <w:gridSpan w:val="5"/>
            <w:tcBorders>
              <w:left w:val="single" w:sz="4" w:space="0" w:color="000000"/>
              <w:bottom w:val="single" w:sz="4" w:space="0" w:color="000000"/>
            </w:tcBorders>
            <w:shd w:val="clear" w:color="auto" w:fill="auto"/>
          </w:tcPr>
          <w:p w14:paraId="09C0AFC6"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 </w:t>
            </w:r>
          </w:p>
        </w:tc>
        <w:tc>
          <w:tcPr>
            <w:tcW w:w="726" w:type="dxa"/>
            <w:gridSpan w:val="3"/>
            <w:tcBorders>
              <w:left w:val="single" w:sz="4" w:space="0" w:color="000000"/>
            </w:tcBorders>
            <w:shd w:val="clear" w:color="auto" w:fill="auto"/>
          </w:tcPr>
          <w:p w14:paraId="40240510" w14:textId="77777777" w:rsidR="0072468F" w:rsidRPr="0072468F" w:rsidRDefault="0072468F" w:rsidP="0072468F">
            <w:pPr>
              <w:suppressAutoHyphens/>
              <w:spacing w:after="120" w:line="240" w:lineRule="auto"/>
              <w:jc w:val="both"/>
              <w:rPr>
                <w:rFonts w:ascii="Calibri" w:eastAsia="Calibri" w:hAnsi="Calibri" w:cs="Calibri"/>
                <w:lang w:eastAsia="ar-SA"/>
              </w:rPr>
            </w:pPr>
          </w:p>
        </w:tc>
      </w:tr>
      <w:tr w:rsidR="0072468F" w:rsidRPr="0072468F" w14:paraId="18DB53D6" w14:textId="77777777" w:rsidTr="002A0F5F">
        <w:trPr>
          <w:gridAfter w:val="1"/>
          <w:wAfter w:w="398" w:type="dxa"/>
          <w:trHeight w:val="924"/>
        </w:trPr>
        <w:tc>
          <w:tcPr>
            <w:tcW w:w="300" w:type="dxa"/>
            <w:tcBorders>
              <w:left w:val="single" w:sz="4" w:space="0" w:color="000000"/>
              <w:bottom w:val="single" w:sz="4" w:space="0" w:color="000000"/>
            </w:tcBorders>
            <w:shd w:val="clear" w:color="auto" w:fill="auto"/>
            <w:vAlign w:val="center"/>
          </w:tcPr>
          <w:p w14:paraId="6219A74E"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lastRenderedPageBreak/>
              <w:t>6</w:t>
            </w:r>
          </w:p>
        </w:tc>
        <w:tc>
          <w:tcPr>
            <w:tcW w:w="2270" w:type="dxa"/>
            <w:gridSpan w:val="4"/>
            <w:tcBorders>
              <w:left w:val="single" w:sz="4" w:space="0" w:color="000000"/>
              <w:bottom w:val="single" w:sz="4" w:space="0" w:color="000000"/>
            </w:tcBorders>
            <w:shd w:val="clear" w:color="auto" w:fill="FFFFFF"/>
            <w:vAlign w:val="center"/>
          </w:tcPr>
          <w:p w14:paraId="0D343A20"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Σωληνάρια των 0.2ml χωρίς καπάκια, σε μορφή strips των 8</w:t>
            </w:r>
          </w:p>
        </w:tc>
        <w:tc>
          <w:tcPr>
            <w:tcW w:w="4957" w:type="dxa"/>
            <w:gridSpan w:val="8"/>
            <w:tcBorders>
              <w:left w:val="single" w:sz="4" w:space="0" w:color="000000"/>
              <w:bottom w:val="single" w:sz="4" w:space="0" w:color="000000"/>
            </w:tcBorders>
            <w:shd w:val="clear" w:color="auto" w:fill="auto"/>
          </w:tcPr>
          <w:p w14:paraId="27A6887C"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Σωληνάρια των 0.2ml χωρίς καπάκια, σε μορφή strips των 8, διαφανή από λεπτότοιχο πολυπροπυλένιο, χωρίς πυρετογόνα, DNAse/RNAse free. Συσκευασία 1250 τεμ.</w:t>
            </w:r>
          </w:p>
        </w:tc>
        <w:tc>
          <w:tcPr>
            <w:tcW w:w="1739" w:type="dxa"/>
            <w:gridSpan w:val="5"/>
            <w:tcBorders>
              <w:left w:val="single" w:sz="4" w:space="0" w:color="000000"/>
              <w:bottom w:val="single" w:sz="4" w:space="0" w:color="000000"/>
            </w:tcBorders>
            <w:shd w:val="clear" w:color="auto" w:fill="auto"/>
            <w:vAlign w:val="center"/>
          </w:tcPr>
          <w:p w14:paraId="3ACED2FE"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 </w:t>
            </w:r>
          </w:p>
        </w:tc>
        <w:tc>
          <w:tcPr>
            <w:tcW w:w="2234" w:type="dxa"/>
            <w:gridSpan w:val="5"/>
            <w:tcBorders>
              <w:left w:val="single" w:sz="4" w:space="0" w:color="000000"/>
              <w:bottom w:val="single" w:sz="4" w:space="0" w:color="000000"/>
            </w:tcBorders>
            <w:shd w:val="clear" w:color="auto" w:fill="auto"/>
            <w:vAlign w:val="center"/>
          </w:tcPr>
          <w:p w14:paraId="2B811ADD"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sz w:val="20"/>
                <w:szCs w:val="20"/>
                <w:lang w:eastAsia="ar-SA"/>
              </w:rPr>
              <w:t> </w:t>
            </w:r>
          </w:p>
        </w:tc>
        <w:tc>
          <w:tcPr>
            <w:tcW w:w="3547" w:type="dxa"/>
            <w:gridSpan w:val="5"/>
            <w:tcBorders>
              <w:left w:val="single" w:sz="4" w:space="0" w:color="000000"/>
              <w:bottom w:val="single" w:sz="4" w:space="0" w:color="000000"/>
            </w:tcBorders>
            <w:shd w:val="clear" w:color="auto" w:fill="auto"/>
          </w:tcPr>
          <w:p w14:paraId="12F059CB"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 </w:t>
            </w:r>
          </w:p>
        </w:tc>
        <w:tc>
          <w:tcPr>
            <w:tcW w:w="726" w:type="dxa"/>
            <w:gridSpan w:val="3"/>
            <w:tcBorders>
              <w:left w:val="single" w:sz="4" w:space="0" w:color="000000"/>
            </w:tcBorders>
            <w:shd w:val="clear" w:color="auto" w:fill="auto"/>
          </w:tcPr>
          <w:p w14:paraId="29B17B7E" w14:textId="77777777" w:rsidR="0072468F" w:rsidRPr="0072468F" w:rsidRDefault="0072468F" w:rsidP="0072468F">
            <w:pPr>
              <w:suppressAutoHyphens/>
              <w:spacing w:after="120" w:line="240" w:lineRule="auto"/>
              <w:jc w:val="both"/>
              <w:rPr>
                <w:rFonts w:ascii="Calibri" w:eastAsia="Calibri" w:hAnsi="Calibri" w:cs="Calibri"/>
                <w:lang w:eastAsia="ar-SA"/>
              </w:rPr>
            </w:pPr>
          </w:p>
        </w:tc>
      </w:tr>
      <w:tr w:rsidR="0072468F" w:rsidRPr="0072468F" w14:paraId="4B3C13FA" w14:textId="77777777" w:rsidTr="002A0F5F">
        <w:trPr>
          <w:gridAfter w:val="1"/>
          <w:wAfter w:w="398" w:type="dxa"/>
          <w:trHeight w:val="1156"/>
        </w:trPr>
        <w:tc>
          <w:tcPr>
            <w:tcW w:w="300" w:type="dxa"/>
            <w:tcBorders>
              <w:left w:val="single" w:sz="4" w:space="0" w:color="000000"/>
              <w:bottom w:val="single" w:sz="4" w:space="0" w:color="000000"/>
            </w:tcBorders>
            <w:shd w:val="clear" w:color="auto" w:fill="auto"/>
            <w:vAlign w:val="center"/>
          </w:tcPr>
          <w:p w14:paraId="312C0206"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7</w:t>
            </w:r>
          </w:p>
        </w:tc>
        <w:tc>
          <w:tcPr>
            <w:tcW w:w="2270" w:type="dxa"/>
            <w:gridSpan w:val="4"/>
            <w:tcBorders>
              <w:left w:val="single" w:sz="4" w:space="0" w:color="000000"/>
              <w:bottom w:val="single" w:sz="4" w:space="0" w:color="000000"/>
            </w:tcBorders>
            <w:shd w:val="clear" w:color="auto" w:fill="FFFFFF"/>
            <w:vAlign w:val="center"/>
          </w:tcPr>
          <w:p w14:paraId="00566C63"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Καπάκια σε μορφή strips των 8, για τα παραπάνω αναφερόμενα strips σωληναρίων.</w:t>
            </w:r>
          </w:p>
        </w:tc>
        <w:tc>
          <w:tcPr>
            <w:tcW w:w="4957" w:type="dxa"/>
            <w:gridSpan w:val="8"/>
            <w:tcBorders>
              <w:left w:val="single" w:sz="4" w:space="0" w:color="000000"/>
              <w:bottom w:val="single" w:sz="4" w:space="0" w:color="000000"/>
            </w:tcBorders>
            <w:shd w:val="clear" w:color="auto" w:fill="auto"/>
          </w:tcPr>
          <w:p w14:paraId="0E88BB07"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Καπάκια σε μορφή strips των 8, για τα παραπάνω αναφερόμενα strips</w:t>
            </w:r>
            <w:r w:rsidRPr="0072468F">
              <w:rPr>
                <w:rFonts w:ascii="Calibri" w:eastAsia="Calibri" w:hAnsi="Calibri" w:cs="Calibri"/>
                <w:sz w:val="20"/>
                <w:szCs w:val="20"/>
                <w:lang w:eastAsia="ar-SA"/>
              </w:rPr>
              <w:br/>
              <w:t>σωληναρίων, οπτικώς διαυγή, από λεπτότοιχο πολυπροπυλένιο, χωρίς</w:t>
            </w:r>
            <w:r w:rsidRPr="0072468F">
              <w:rPr>
                <w:rFonts w:ascii="Calibri" w:eastAsia="Calibri" w:hAnsi="Calibri" w:cs="Calibri"/>
                <w:sz w:val="20"/>
                <w:szCs w:val="20"/>
                <w:lang w:eastAsia="ar-SA"/>
              </w:rPr>
              <w:br/>
              <w:t>πυρετογόνα, DNAse/RNAse free. Συσκευασία 1250 τεμ</w:t>
            </w:r>
          </w:p>
        </w:tc>
        <w:tc>
          <w:tcPr>
            <w:tcW w:w="1739" w:type="dxa"/>
            <w:gridSpan w:val="5"/>
            <w:tcBorders>
              <w:left w:val="single" w:sz="4" w:space="0" w:color="000000"/>
              <w:bottom w:val="single" w:sz="4" w:space="0" w:color="000000"/>
            </w:tcBorders>
            <w:shd w:val="clear" w:color="auto" w:fill="auto"/>
            <w:vAlign w:val="center"/>
          </w:tcPr>
          <w:p w14:paraId="2E7BC3B4"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 </w:t>
            </w:r>
          </w:p>
        </w:tc>
        <w:tc>
          <w:tcPr>
            <w:tcW w:w="2234" w:type="dxa"/>
            <w:gridSpan w:val="5"/>
            <w:tcBorders>
              <w:left w:val="single" w:sz="4" w:space="0" w:color="000000"/>
              <w:bottom w:val="single" w:sz="4" w:space="0" w:color="000000"/>
            </w:tcBorders>
            <w:shd w:val="clear" w:color="auto" w:fill="auto"/>
            <w:vAlign w:val="center"/>
          </w:tcPr>
          <w:p w14:paraId="5D0F8F29"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sz w:val="20"/>
                <w:szCs w:val="20"/>
                <w:lang w:eastAsia="ar-SA"/>
              </w:rPr>
              <w:t> </w:t>
            </w:r>
          </w:p>
        </w:tc>
        <w:tc>
          <w:tcPr>
            <w:tcW w:w="3547" w:type="dxa"/>
            <w:gridSpan w:val="5"/>
            <w:tcBorders>
              <w:left w:val="single" w:sz="4" w:space="0" w:color="000000"/>
              <w:bottom w:val="single" w:sz="4" w:space="0" w:color="000000"/>
            </w:tcBorders>
            <w:shd w:val="clear" w:color="auto" w:fill="auto"/>
          </w:tcPr>
          <w:p w14:paraId="38F401D8"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 </w:t>
            </w:r>
          </w:p>
        </w:tc>
        <w:tc>
          <w:tcPr>
            <w:tcW w:w="726" w:type="dxa"/>
            <w:gridSpan w:val="3"/>
            <w:tcBorders>
              <w:left w:val="single" w:sz="4" w:space="0" w:color="000000"/>
            </w:tcBorders>
            <w:shd w:val="clear" w:color="auto" w:fill="auto"/>
          </w:tcPr>
          <w:p w14:paraId="03F78F2B" w14:textId="77777777" w:rsidR="0072468F" w:rsidRPr="0072468F" w:rsidRDefault="0072468F" w:rsidP="0072468F">
            <w:pPr>
              <w:suppressAutoHyphens/>
              <w:spacing w:after="120" w:line="240" w:lineRule="auto"/>
              <w:jc w:val="both"/>
              <w:rPr>
                <w:rFonts w:ascii="Calibri" w:eastAsia="Calibri" w:hAnsi="Calibri" w:cs="Calibri"/>
                <w:lang w:eastAsia="ar-SA"/>
              </w:rPr>
            </w:pPr>
          </w:p>
        </w:tc>
      </w:tr>
      <w:tr w:rsidR="0072468F" w:rsidRPr="0072468F" w14:paraId="115F02BD" w14:textId="77777777" w:rsidTr="002A0F5F">
        <w:trPr>
          <w:trHeight w:val="258"/>
        </w:trPr>
        <w:tc>
          <w:tcPr>
            <w:tcW w:w="300" w:type="dxa"/>
            <w:shd w:val="clear" w:color="auto" w:fill="auto"/>
            <w:vAlign w:val="center"/>
          </w:tcPr>
          <w:p w14:paraId="5AD72FDE" w14:textId="77777777" w:rsidR="0072468F" w:rsidRPr="0072468F" w:rsidRDefault="0072468F" w:rsidP="0072468F">
            <w:pPr>
              <w:suppressAutoHyphens/>
              <w:spacing w:after="120" w:line="240" w:lineRule="auto"/>
              <w:jc w:val="both"/>
              <w:rPr>
                <w:rFonts w:ascii="Calibri" w:eastAsia="Calibri" w:hAnsi="Calibri" w:cs="Calibri"/>
                <w:lang w:eastAsia="ar-SA"/>
              </w:rPr>
            </w:pPr>
          </w:p>
        </w:tc>
        <w:tc>
          <w:tcPr>
            <w:tcW w:w="2270" w:type="dxa"/>
            <w:gridSpan w:val="4"/>
            <w:shd w:val="clear" w:color="auto" w:fill="auto"/>
            <w:vAlign w:val="center"/>
          </w:tcPr>
          <w:p w14:paraId="0C542D85" w14:textId="77777777" w:rsidR="0072468F" w:rsidRPr="0072468F" w:rsidRDefault="0072468F" w:rsidP="0072468F">
            <w:pPr>
              <w:suppressAutoHyphens/>
              <w:spacing w:after="120" w:line="240" w:lineRule="auto"/>
              <w:jc w:val="both"/>
              <w:rPr>
                <w:rFonts w:ascii="Times New Roman" w:eastAsia="Times New Roman" w:hAnsi="Times New Roman" w:cs="Times New Roman"/>
                <w:lang w:eastAsia="ar-SA"/>
              </w:rPr>
            </w:pPr>
          </w:p>
        </w:tc>
        <w:tc>
          <w:tcPr>
            <w:tcW w:w="4957" w:type="dxa"/>
            <w:gridSpan w:val="8"/>
            <w:shd w:val="clear" w:color="auto" w:fill="auto"/>
          </w:tcPr>
          <w:p w14:paraId="146300F0" w14:textId="77777777" w:rsidR="0072468F" w:rsidRPr="0072468F" w:rsidRDefault="0072468F" w:rsidP="0072468F">
            <w:pPr>
              <w:suppressAutoHyphens/>
              <w:spacing w:after="120" w:line="240" w:lineRule="auto"/>
              <w:jc w:val="both"/>
              <w:rPr>
                <w:rFonts w:ascii="Times New Roman" w:eastAsia="Times New Roman" w:hAnsi="Times New Roman" w:cs="Times New Roman"/>
                <w:lang w:eastAsia="ar-SA"/>
              </w:rPr>
            </w:pPr>
          </w:p>
        </w:tc>
        <w:tc>
          <w:tcPr>
            <w:tcW w:w="1739" w:type="dxa"/>
            <w:gridSpan w:val="5"/>
            <w:shd w:val="clear" w:color="auto" w:fill="auto"/>
            <w:vAlign w:val="center"/>
          </w:tcPr>
          <w:p w14:paraId="3527C4D0" w14:textId="77777777" w:rsidR="0072468F" w:rsidRPr="0072468F" w:rsidRDefault="0072468F" w:rsidP="0072468F">
            <w:pPr>
              <w:suppressAutoHyphens/>
              <w:spacing w:after="120" w:line="240" w:lineRule="auto"/>
              <w:jc w:val="both"/>
              <w:rPr>
                <w:rFonts w:ascii="Times New Roman" w:eastAsia="Times New Roman" w:hAnsi="Times New Roman" w:cs="Times New Roman"/>
                <w:lang w:eastAsia="ar-SA"/>
              </w:rPr>
            </w:pPr>
          </w:p>
        </w:tc>
        <w:tc>
          <w:tcPr>
            <w:tcW w:w="2234" w:type="dxa"/>
            <w:gridSpan w:val="5"/>
            <w:shd w:val="clear" w:color="auto" w:fill="auto"/>
            <w:vAlign w:val="center"/>
          </w:tcPr>
          <w:p w14:paraId="51B6404B" w14:textId="77777777" w:rsidR="0072468F" w:rsidRPr="0072468F" w:rsidRDefault="0072468F" w:rsidP="0072468F">
            <w:pPr>
              <w:suppressAutoHyphens/>
              <w:spacing w:after="120" w:line="240" w:lineRule="auto"/>
              <w:jc w:val="both"/>
              <w:rPr>
                <w:rFonts w:ascii="Times New Roman" w:eastAsia="Times New Roman" w:hAnsi="Times New Roman" w:cs="Times New Roman"/>
                <w:lang w:eastAsia="ar-SA"/>
              </w:rPr>
            </w:pPr>
          </w:p>
        </w:tc>
        <w:tc>
          <w:tcPr>
            <w:tcW w:w="3547" w:type="dxa"/>
            <w:gridSpan w:val="5"/>
            <w:shd w:val="clear" w:color="auto" w:fill="auto"/>
          </w:tcPr>
          <w:p w14:paraId="57CD6A31" w14:textId="77777777" w:rsidR="0072468F" w:rsidRPr="0072468F" w:rsidRDefault="0072468F" w:rsidP="0072468F">
            <w:pPr>
              <w:suppressAutoHyphens/>
              <w:spacing w:after="120" w:line="240" w:lineRule="auto"/>
              <w:jc w:val="both"/>
              <w:rPr>
                <w:rFonts w:ascii="Times New Roman" w:eastAsia="Times New Roman" w:hAnsi="Times New Roman" w:cs="Times New Roman"/>
                <w:lang w:eastAsia="ar-SA"/>
              </w:rPr>
            </w:pPr>
          </w:p>
        </w:tc>
        <w:tc>
          <w:tcPr>
            <w:tcW w:w="726" w:type="dxa"/>
            <w:gridSpan w:val="3"/>
            <w:shd w:val="clear" w:color="auto" w:fill="auto"/>
          </w:tcPr>
          <w:p w14:paraId="7E6FB7AF" w14:textId="77777777" w:rsidR="0072468F" w:rsidRPr="0072468F" w:rsidRDefault="0072468F" w:rsidP="0072468F">
            <w:pPr>
              <w:suppressAutoHyphens/>
              <w:spacing w:after="120" w:line="240" w:lineRule="auto"/>
              <w:jc w:val="both"/>
              <w:rPr>
                <w:rFonts w:ascii="Calibri" w:eastAsia="Calibri" w:hAnsi="Calibri" w:cs="Calibri"/>
                <w:lang w:eastAsia="ar-SA"/>
              </w:rPr>
            </w:pPr>
          </w:p>
        </w:tc>
        <w:tc>
          <w:tcPr>
            <w:tcW w:w="398" w:type="dxa"/>
            <w:shd w:val="clear" w:color="auto" w:fill="auto"/>
          </w:tcPr>
          <w:p w14:paraId="1EE6A545" w14:textId="77777777" w:rsidR="0072468F" w:rsidRPr="0072468F" w:rsidRDefault="0072468F" w:rsidP="0072468F">
            <w:pPr>
              <w:suppressAutoHyphens/>
              <w:spacing w:after="120" w:line="240" w:lineRule="auto"/>
              <w:jc w:val="both"/>
              <w:rPr>
                <w:rFonts w:ascii="Calibri" w:eastAsia="Calibri" w:hAnsi="Calibri" w:cs="Calibri"/>
                <w:lang w:eastAsia="ar-SA"/>
              </w:rPr>
            </w:pPr>
          </w:p>
        </w:tc>
      </w:tr>
      <w:tr w:rsidR="0072468F" w:rsidRPr="0072468F" w14:paraId="1CD7FFC9" w14:textId="77777777" w:rsidTr="002A0F5F">
        <w:trPr>
          <w:trHeight w:val="272"/>
        </w:trPr>
        <w:tc>
          <w:tcPr>
            <w:tcW w:w="12200"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14:paraId="04F8C8C2" w14:textId="77777777" w:rsidR="0072468F" w:rsidRPr="0072468F" w:rsidRDefault="0072468F" w:rsidP="0072468F">
            <w:pPr>
              <w:suppressAutoHyphens/>
              <w:spacing w:after="0" w:line="240" w:lineRule="auto"/>
              <w:jc w:val="both"/>
              <w:rPr>
                <w:rFonts w:ascii="Tahoma" w:eastAsia="Tahoma" w:hAnsi="Tahoma" w:cs="Tahoma"/>
                <w:b/>
                <w:color w:val="000000"/>
                <w:lang w:eastAsia="ar-SA"/>
              </w:rPr>
            </w:pPr>
            <w:r w:rsidRPr="0072468F">
              <w:rPr>
                <w:rFonts w:ascii="Tahoma" w:eastAsia="Tahoma" w:hAnsi="Tahoma" w:cs="Tahoma"/>
                <w:b/>
                <w:color w:val="000000"/>
                <w:lang w:eastAsia="ar-SA"/>
              </w:rPr>
              <w:t>ΤΜΗΜΑ 3: ΕΙΔΙΚΑ ΣΩΛΗΝΑΡΙΑ  ΧΑΜΗΛΗΣ ΠΡΟΣΔΕΣΙΜΟΤΗΤΑΣ ΔΕΙΓΜΑΤΟΣ</w:t>
            </w:r>
          </w:p>
        </w:tc>
        <w:tc>
          <w:tcPr>
            <w:tcW w:w="2847" w:type="dxa"/>
            <w:gridSpan w:val="2"/>
            <w:tcBorders>
              <w:left w:val="single" w:sz="4" w:space="0" w:color="auto"/>
            </w:tcBorders>
            <w:shd w:val="clear" w:color="auto" w:fill="auto"/>
          </w:tcPr>
          <w:p w14:paraId="573A6183" w14:textId="77777777" w:rsidR="0072468F" w:rsidRPr="0072468F" w:rsidRDefault="0072468F" w:rsidP="0072468F">
            <w:pPr>
              <w:suppressAutoHyphens/>
              <w:spacing w:after="120" w:line="240" w:lineRule="auto"/>
              <w:jc w:val="both"/>
              <w:rPr>
                <w:rFonts w:ascii="Calibri" w:eastAsia="Calibri" w:hAnsi="Calibri" w:cs="Calibri"/>
                <w:lang w:eastAsia="ar-SA"/>
              </w:rPr>
            </w:pPr>
          </w:p>
        </w:tc>
        <w:tc>
          <w:tcPr>
            <w:tcW w:w="726" w:type="dxa"/>
            <w:gridSpan w:val="3"/>
            <w:shd w:val="clear" w:color="auto" w:fill="auto"/>
          </w:tcPr>
          <w:p w14:paraId="75BBD0C7" w14:textId="77777777" w:rsidR="0072468F" w:rsidRPr="0072468F" w:rsidRDefault="0072468F" w:rsidP="0072468F">
            <w:pPr>
              <w:suppressAutoHyphens/>
              <w:spacing w:after="120" w:line="240" w:lineRule="auto"/>
              <w:jc w:val="both"/>
              <w:rPr>
                <w:rFonts w:ascii="Calibri" w:eastAsia="Calibri" w:hAnsi="Calibri" w:cs="Calibri"/>
                <w:lang w:eastAsia="ar-SA"/>
              </w:rPr>
            </w:pPr>
          </w:p>
        </w:tc>
        <w:tc>
          <w:tcPr>
            <w:tcW w:w="398" w:type="dxa"/>
            <w:shd w:val="clear" w:color="auto" w:fill="auto"/>
          </w:tcPr>
          <w:p w14:paraId="41455B9A" w14:textId="77777777" w:rsidR="0072468F" w:rsidRPr="0072468F" w:rsidRDefault="0072468F" w:rsidP="0072468F">
            <w:pPr>
              <w:suppressAutoHyphens/>
              <w:spacing w:after="120" w:line="240" w:lineRule="auto"/>
              <w:jc w:val="both"/>
              <w:rPr>
                <w:rFonts w:ascii="Calibri" w:eastAsia="Calibri" w:hAnsi="Calibri" w:cs="Calibri"/>
                <w:lang w:eastAsia="ar-SA"/>
              </w:rPr>
            </w:pPr>
          </w:p>
        </w:tc>
      </w:tr>
      <w:tr w:rsidR="0072468F" w:rsidRPr="0072468F" w14:paraId="4821F8D7" w14:textId="77777777" w:rsidTr="002A0F5F">
        <w:trPr>
          <w:gridAfter w:val="1"/>
          <w:wAfter w:w="398" w:type="dxa"/>
          <w:trHeight w:val="612"/>
        </w:trPr>
        <w:tc>
          <w:tcPr>
            <w:tcW w:w="300" w:type="dxa"/>
            <w:tcBorders>
              <w:left w:val="single" w:sz="4" w:space="0" w:color="000000"/>
              <w:bottom w:val="single" w:sz="4" w:space="0" w:color="000000"/>
            </w:tcBorders>
            <w:shd w:val="clear" w:color="auto" w:fill="B3B3B3"/>
            <w:vAlign w:val="center"/>
          </w:tcPr>
          <w:p w14:paraId="257C7785"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α/α</w:t>
            </w:r>
          </w:p>
        </w:tc>
        <w:tc>
          <w:tcPr>
            <w:tcW w:w="2270" w:type="dxa"/>
            <w:gridSpan w:val="4"/>
            <w:tcBorders>
              <w:left w:val="single" w:sz="4" w:space="0" w:color="000000"/>
              <w:bottom w:val="single" w:sz="4" w:space="0" w:color="000000"/>
            </w:tcBorders>
            <w:shd w:val="clear" w:color="auto" w:fill="B3B3B3"/>
            <w:vAlign w:val="center"/>
          </w:tcPr>
          <w:p w14:paraId="3301F751"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ΕΙΔΟΣ</w:t>
            </w:r>
          </w:p>
        </w:tc>
        <w:tc>
          <w:tcPr>
            <w:tcW w:w="4957" w:type="dxa"/>
            <w:gridSpan w:val="8"/>
            <w:tcBorders>
              <w:left w:val="single" w:sz="4" w:space="0" w:color="000000"/>
              <w:bottom w:val="single" w:sz="4" w:space="0" w:color="000000"/>
            </w:tcBorders>
            <w:shd w:val="clear" w:color="auto" w:fill="B3B3B3"/>
            <w:vAlign w:val="center"/>
          </w:tcPr>
          <w:p w14:paraId="6D79BBA2"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TEXNIKEΣ  ΠΡΟΔΙΑΓΡΑΦΕΣ</w:t>
            </w:r>
          </w:p>
        </w:tc>
        <w:tc>
          <w:tcPr>
            <w:tcW w:w="1739" w:type="dxa"/>
            <w:gridSpan w:val="5"/>
            <w:tcBorders>
              <w:top w:val="single" w:sz="8" w:space="0" w:color="000080"/>
              <w:left w:val="single" w:sz="4" w:space="0" w:color="000000"/>
            </w:tcBorders>
            <w:shd w:val="clear" w:color="auto" w:fill="B3B3B3"/>
            <w:vAlign w:val="center"/>
          </w:tcPr>
          <w:p w14:paraId="7220348D"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ΣΥΜΜΟΡΦΩΣΗ</w:t>
            </w:r>
          </w:p>
        </w:tc>
        <w:tc>
          <w:tcPr>
            <w:tcW w:w="2234" w:type="dxa"/>
            <w:gridSpan w:val="5"/>
            <w:tcBorders>
              <w:top w:val="single" w:sz="8" w:space="0" w:color="000080"/>
              <w:left w:val="single" w:sz="8" w:space="0" w:color="000080"/>
            </w:tcBorders>
            <w:shd w:val="clear" w:color="auto" w:fill="B3B3B3"/>
            <w:vAlign w:val="center"/>
          </w:tcPr>
          <w:p w14:paraId="588D0B6B"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ΠΡΟΣΦΕΡΟΜΕΝΟ ΕΙΔΟΣ</w:t>
            </w:r>
          </w:p>
        </w:tc>
        <w:tc>
          <w:tcPr>
            <w:tcW w:w="3547" w:type="dxa"/>
            <w:gridSpan w:val="5"/>
            <w:tcBorders>
              <w:top w:val="single" w:sz="8" w:space="0" w:color="000080"/>
              <w:left w:val="single" w:sz="8" w:space="0" w:color="000080"/>
            </w:tcBorders>
            <w:shd w:val="clear" w:color="auto" w:fill="B3B3B3"/>
            <w:vAlign w:val="center"/>
          </w:tcPr>
          <w:p w14:paraId="35FBEE00"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ΠΑΡΑΠΟΜΠΗ ΣΕ ΕΓΓΡΑΦΑ ΤΟΥ ΚΑΤΑΣΚΕΥΑΣΤΙΚΟΥ ΟΙΚΟΥ</w:t>
            </w:r>
          </w:p>
        </w:tc>
        <w:tc>
          <w:tcPr>
            <w:tcW w:w="726" w:type="dxa"/>
            <w:gridSpan w:val="3"/>
            <w:tcBorders>
              <w:left w:val="single" w:sz="8" w:space="0" w:color="000080"/>
            </w:tcBorders>
            <w:shd w:val="clear" w:color="auto" w:fill="auto"/>
          </w:tcPr>
          <w:p w14:paraId="1CE63F95" w14:textId="77777777" w:rsidR="0072468F" w:rsidRPr="0072468F" w:rsidRDefault="0072468F" w:rsidP="0072468F">
            <w:pPr>
              <w:suppressAutoHyphens/>
              <w:spacing w:after="120" w:line="240" w:lineRule="auto"/>
              <w:jc w:val="both"/>
              <w:rPr>
                <w:rFonts w:ascii="Calibri" w:eastAsia="Calibri" w:hAnsi="Calibri" w:cs="Calibri"/>
                <w:lang w:eastAsia="ar-SA"/>
              </w:rPr>
            </w:pPr>
          </w:p>
        </w:tc>
      </w:tr>
      <w:tr w:rsidR="0072468F" w:rsidRPr="0072468F" w14:paraId="6069543B" w14:textId="77777777" w:rsidTr="002A0F5F">
        <w:trPr>
          <w:gridAfter w:val="1"/>
          <w:wAfter w:w="398" w:type="dxa"/>
          <w:trHeight w:val="2311"/>
        </w:trPr>
        <w:tc>
          <w:tcPr>
            <w:tcW w:w="300" w:type="dxa"/>
            <w:tcBorders>
              <w:left w:val="single" w:sz="4" w:space="0" w:color="000000"/>
              <w:bottom w:val="single" w:sz="4" w:space="0" w:color="000000"/>
            </w:tcBorders>
            <w:shd w:val="clear" w:color="auto" w:fill="auto"/>
            <w:vAlign w:val="center"/>
          </w:tcPr>
          <w:p w14:paraId="5A543568"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1</w:t>
            </w:r>
          </w:p>
        </w:tc>
        <w:tc>
          <w:tcPr>
            <w:tcW w:w="2270" w:type="dxa"/>
            <w:gridSpan w:val="4"/>
            <w:tcBorders>
              <w:left w:val="single" w:sz="4" w:space="0" w:color="000000"/>
              <w:bottom w:val="single" w:sz="4" w:space="0" w:color="000000"/>
            </w:tcBorders>
            <w:shd w:val="clear" w:color="auto" w:fill="FFFFFF"/>
            <w:vAlign w:val="center"/>
          </w:tcPr>
          <w:p w14:paraId="6B91C6CC"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 xml:space="preserve">Ειδικά σωληνάρια όγκου 0.5ml </w:t>
            </w:r>
          </w:p>
        </w:tc>
        <w:tc>
          <w:tcPr>
            <w:tcW w:w="4957" w:type="dxa"/>
            <w:gridSpan w:val="8"/>
            <w:tcBorders>
              <w:left w:val="single" w:sz="4" w:space="0" w:color="000000"/>
              <w:bottom w:val="single" w:sz="4" w:space="0" w:color="000000"/>
            </w:tcBorders>
            <w:shd w:val="clear" w:color="auto" w:fill="FFFFFF"/>
          </w:tcPr>
          <w:p w14:paraId="52846F27"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Να είναι τύπου DNA LoBind και PCR clean, όγκου 0.5ml.  Το εσωτερικό της επιφάνειάς τους να είναι ελεύθερο σιλικόνης για να ελαχιστοποιεί την αλληλεπίδραση με το δείγμα.    Να κατασκευάζονται από μη ανακυκλωμένα υλικά, να είναι ελεύθερα πλαστικοποιητών, βιοκτόνων, μελαμίνης, σιλικόνης και η διαδικασία παραγωγής να γίνεται σε στείρο περιβάλλον (clean room). Να υποβληθούν σχετικά πιστοποιητικά με την προσφορά. Να προσφέρονται σε συσκευασία 5 σακούλες των 50 σωληναρίων</w:t>
            </w:r>
          </w:p>
        </w:tc>
        <w:tc>
          <w:tcPr>
            <w:tcW w:w="1739" w:type="dxa"/>
            <w:gridSpan w:val="5"/>
            <w:tcBorders>
              <w:top w:val="single" w:sz="4" w:space="0" w:color="000000"/>
              <w:left w:val="single" w:sz="4" w:space="0" w:color="000000"/>
              <w:bottom w:val="single" w:sz="4" w:space="0" w:color="000000"/>
            </w:tcBorders>
            <w:shd w:val="clear" w:color="auto" w:fill="auto"/>
            <w:vAlign w:val="center"/>
          </w:tcPr>
          <w:p w14:paraId="3DA90C80"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 </w:t>
            </w:r>
          </w:p>
        </w:tc>
        <w:tc>
          <w:tcPr>
            <w:tcW w:w="2234" w:type="dxa"/>
            <w:gridSpan w:val="5"/>
            <w:tcBorders>
              <w:top w:val="single" w:sz="4" w:space="0" w:color="000000"/>
              <w:left w:val="single" w:sz="4" w:space="0" w:color="000000"/>
              <w:bottom w:val="single" w:sz="4" w:space="0" w:color="000000"/>
            </w:tcBorders>
            <w:shd w:val="clear" w:color="auto" w:fill="auto"/>
            <w:vAlign w:val="center"/>
          </w:tcPr>
          <w:p w14:paraId="19516278"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sz w:val="20"/>
                <w:szCs w:val="20"/>
                <w:lang w:eastAsia="ar-SA"/>
              </w:rPr>
              <w:t> </w:t>
            </w:r>
          </w:p>
        </w:tc>
        <w:tc>
          <w:tcPr>
            <w:tcW w:w="3547" w:type="dxa"/>
            <w:gridSpan w:val="5"/>
            <w:tcBorders>
              <w:top w:val="single" w:sz="4" w:space="0" w:color="000000"/>
              <w:left w:val="single" w:sz="4" w:space="0" w:color="000000"/>
              <w:bottom w:val="single" w:sz="4" w:space="0" w:color="000000"/>
            </w:tcBorders>
            <w:shd w:val="clear" w:color="auto" w:fill="auto"/>
          </w:tcPr>
          <w:p w14:paraId="623B5282"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 </w:t>
            </w:r>
          </w:p>
        </w:tc>
        <w:tc>
          <w:tcPr>
            <w:tcW w:w="726" w:type="dxa"/>
            <w:gridSpan w:val="3"/>
            <w:tcBorders>
              <w:left w:val="single" w:sz="4" w:space="0" w:color="000000"/>
            </w:tcBorders>
            <w:shd w:val="clear" w:color="auto" w:fill="auto"/>
          </w:tcPr>
          <w:p w14:paraId="18D938EB" w14:textId="77777777" w:rsidR="0072468F" w:rsidRPr="0072468F" w:rsidRDefault="0072468F" w:rsidP="0072468F">
            <w:pPr>
              <w:suppressAutoHyphens/>
              <w:spacing w:after="120" w:line="240" w:lineRule="auto"/>
              <w:jc w:val="both"/>
              <w:rPr>
                <w:rFonts w:ascii="Calibri" w:eastAsia="Calibri" w:hAnsi="Calibri" w:cs="Calibri"/>
                <w:lang w:eastAsia="ar-SA"/>
              </w:rPr>
            </w:pPr>
          </w:p>
        </w:tc>
      </w:tr>
      <w:tr w:rsidR="0072468F" w:rsidRPr="0072468F" w14:paraId="794627FD" w14:textId="77777777" w:rsidTr="002A0F5F">
        <w:trPr>
          <w:gridAfter w:val="1"/>
          <w:wAfter w:w="398" w:type="dxa"/>
          <w:trHeight w:val="2311"/>
        </w:trPr>
        <w:tc>
          <w:tcPr>
            <w:tcW w:w="300" w:type="dxa"/>
            <w:tcBorders>
              <w:left w:val="single" w:sz="4" w:space="0" w:color="000000"/>
              <w:bottom w:val="single" w:sz="4" w:space="0" w:color="000000"/>
            </w:tcBorders>
            <w:shd w:val="clear" w:color="auto" w:fill="auto"/>
            <w:vAlign w:val="center"/>
          </w:tcPr>
          <w:p w14:paraId="43D13280"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lastRenderedPageBreak/>
              <w:t>2</w:t>
            </w:r>
          </w:p>
        </w:tc>
        <w:tc>
          <w:tcPr>
            <w:tcW w:w="2270" w:type="dxa"/>
            <w:gridSpan w:val="4"/>
            <w:tcBorders>
              <w:left w:val="single" w:sz="4" w:space="0" w:color="000000"/>
              <w:bottom w:val="single" w:sz="4" w:space="0" w:color="000000"/>
            </w:tcBorders>
            <w:shd w:val="clear" w:color="auto" w:fill="FFFFFF"/>
            <w:vAlign w:val="center"/>
          </w:tcPr>
          <w:p w14:paraId="4B8B34E3"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 xml:space="preserve">Ειδικά σωληνάρια όγκου 1.5ml </w:t>
            </w:r>
          </w:p>
        </w:tc>
        <w:tc>
          <w:tcPr>
            <w:tcW w:w="4957" w:type="dxa"/>
            <w:gridSpan w:val="8"/>
            <w:tcBorders>
              <w:left w:val="single" w:sz="4" w:space="0" w:color="000000"/>
              <w:bottom w:val="single" w:sz="4" w:space="0" w:color="000000"/>
            </w:tcBorders>
            <w:shd w:val="clear" w:color="auto" w:fill="FFFFFF"/>
          </w:tcPr>
          <w:p w14:paraId="3678C0E2"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Να είναι τύπου DNA LoBind και PCR clean, όγκου 1.5ml.  Το εσωτερικό της επιφάνειάς τους να είναι ελεύθερο σιλικόνης για να ελαχιστοποιεί την αλληλεπίδραση με το δείγμα. Να κατασκευάζονται από μη ανακυκλωμένα υλικά, να είναι ελεύθερα πλαστικοποιητών, βιοκτόνων, μελαμίνης, σιλικόνης και η διαδικασία παραγωγής να γίνεται σε στείρο περιβάλλον (clean room). Να υποβληθούν σχετικά πιστοποιητικά με την προσφορά.  Να προσφέρονται σε συσκευασία 5 σακούλες των 50 σωληναρίων</w:t>
            </w:r>
          </w:p>
        </w:tc>
        <w:tc>
          <w:tcPr>
            <w:tcW w:w="1739" w:type="dxa"/>
            <w:gridSpan w:val="5"/>
            <w:tcBorders>
              <w:left w:val="single" w:sz="4" w:space="0" w:color="000000"/>
              <w:bottom w:val="single" w:sz="4" w:space="0" w:color="000000"/>
            </w:tcBorders>
            <w:shd w:val="clear" w:color="auto" w:fill="auto"/>
            <w:vAlign w:val="center"/>
          </w:tcPr>
          <w:p w14:paraId="518C5E77"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 </w:t>
            </w:r>
          </w:p>
        </w:tc>
        <w:tc>
          <w:tcPr>
            <w:tcW w:w="2234" w:type="dxa"/>
            <w:gridSpan w:val="5"/>
            <w:tcBorders>
              <w:left w:val="single" w:sz="4" w:space="0" w:color="000000"/>
              <w:bottom w:val="single" w:sz="4" w:space="0" w:color="000000"/>
            </w:tcBorders>
            <w:shd w:val="clear" w:color="auto" w:fill="auto"/>
            <w:vAlign w:val="center"/>
          </w:tcPr>
          <w:p w14:paraId="1110D632"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sz w:val="20"/>
                <w:szCs w:val="20"/>
                <w:lang w:eastAsia="ar-SA"/>
              </w:rPr>
              <w:t> </w:t>
            </w:r>
          </w:p>
        </w:tc>
        <w:tc>
          <w:tcPr>
            <w:tcW w:w="3547" w:type="dxa"/>
            <w:gridSpan w:val="5"/>
            <w:tcBorders>
              <w:left w:val="single" w:sz="4" w:space="0" w:color="000000"/>
              <w:bottom w:val="single" w:sz="4" w:space="0" w:color="000000"/>
            </w:tcBorders>
            <w:shd w:val="clear" w:color="auto" w:fill="auto"/>
          </w:tcPr>
          <w:p w14:paraId="4DF60345"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 </w:t>
            </w:r>
          </w:p>
        </w:tc>
        <w:tc>
          <w:tcPr>
            <w:tcW w:w="726" w:type="dxa"/>
            <w:gridSpan w:val="3"/>
            <w:tcBorders>
              <w:left w:val="single" w:sz="4" w:space="0" w:color="000000"/>
            </w:tcBorders>
            <w:shd w:val="clear" w:color="auto" w:fill="auto"/>
          </w:tcPr>
          <w:p w14:paraId="71E8565D" w14:textId="77777777" w:rsidR="0072468F" w:rsidRPr="0072468F" w:rsidRDefault="0072468F" w:rsidP="0072468F">
            <w:pPr>
              <w:suppressAutoHyphens/>
              <w:spacing w:after="120" w:line="240" w:lineRule="auto"/>
              <w:jc w:val="both"/>
              <w:rPr>
                <w:rFonts w:ascii="Calibri" w:eastAsia="Calibri" w:hAnsi="Calibri" w:cs="Calibri"/>
                <w:lang w:eastAsia="ar-SA"/>
              </w:rPr>
            </w:pPr>
          </w:p>
        </w:tc>
      </w:tr>
      <w:tr w:rsidR="0072468F" w:rsidRPr="0072468F" w14:paraId="330CC5CA" w14:textId="77777777" w:rsidTr="002A0F5F">
        <w:trPr>
          <w:gridAfter w:val="1"/>
          <w:wAfter w:w="398" w:type="dxa"/>
          <w:trHeight w:val="2080"/>
        </w:trPr>
        <w:tc>
          <w:tcPr>
            <w:tcW w:w="300" w:type="dxa"/>
            <w:tcBorders>
              <w:left w:val="single" w:sz="4" w:space="0" w:color="000000"/>
              <w:bottom w:val="single" w:sz="4" w:space="0" w:color="000000"/>
            </w:tcBorders>
            <w:shd w:val="clear" w:color="auto" w:fill="auto"/>
            <w:vAlign w:val="center"/>
          </w:tcPr>
          <w:p w14:paraId="13791F02"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3</w:t>
            </w:r>
          </w:p>
        </w:tc>
        <w:tc>
          <w:tcPr>
            <w:tcW w:w="2270" w:type="dxa"/>
            <w:gridSpan w:val="4"/>
            <w:tcBorders>
              <w:left w:val="single" w:sz="4" w:space="0" w:color="000000"/>
              <w:bottom w:val="single" w:sz="4" w:space="0" w:color="000000"/>
            </w:tcBorders>
            <w:shd w:val="clear" w:color="auto" w:fill="FFFFFF"/>
            <w:vAlign w:val="center"/>
          </w:tcPr>
          <w:p w14:paraId="28A73A36"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 xml:space="preserve">Ειδικά σωληνάρια όγκου 2.0ml </w:t>
            </w:r>
          </w:p>
        </w:tc>
        <w:tc>
          <w:tcPr>
            <w:tcW w:w="4957" w:type="dxa"/>
            <w:gridSpan w:val="8"/>
            <w:tcBorders>
              <w:left w:val="single" w:sz="4" w:space="0" w:color="000000"/>
              <w:bottom w:val="single" w:sz="4" w:space="0" w:color="000000"/>
            </w:tcBorders>
            <w:shd w:val="clear" w:color="auto" w:fill="FFFFFF"/>
          </w:tcPr>
          <w:p w14:paraId="32710315"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Να είναι τύπου DNA LoBind και PCR clean, όγκου 2.0ml.   Το εσωτερικό της επιφάνειάς τους να είναι ελεύθερο σιλικόνης για να ελαχιστοποιεί την αλληλεπίδραση με το δείγμα. Να κατασκευάζονται από μη ανακυκλωμένα υλικά, να είναι ελεύθερα πλαστικοποιητών, βιοκτόνων, μελαμίνης, σιλικόνης και η διαδικασία παραγωγής να γίνεται σε στείρο περιβάλλον (clean room). Να υποβληθούν σχετικά πιστοποιητικά με την προσφορά. Να προσφέρονται σε συσκευασία 5 σακούλες των 50 σωληναρίων</w:t>
            </w:r>
          </w:p>
        </w:tc>
        <w:tc>
          <w:tcPr>
            <w:tcW w:w="1739" w:type="dxa"/>
            <w:gridSpan w:val="5"/>
            <w:tcBorders>
              <w:left w:val="single" w:sz="4" w:space="0" w:color="000000"/>
              <w:bottom w:val="single" w:sz="4" w:space="0" w:color="000000"/>
            </w:tcBorders>
            <w:shd w:val="clear" w:color="auto" w:fill="auto"/>
            <w:vAlign w:val="center"/>
          </w:tcPr>
          <w:p w14:paraId="349011D3"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 </w:t>
            </w:r>
          </w:p>
        </w:tc>
        <w:tc>
          <w:tcPr>
            <w:tcW w:w="2234" w:type="dxa"/>
            <w:gridSpan w:val="5"/>
            <w:tcBorders>
              <w:left w:val="single" w:sz="4" w:space="0" w:color="000000"/>
              <w:bottom w:val="single" w:sz="4" w:space="0" w:color="000000"/>
            </w:tcBorders>
            <w:shd w:val="clear" w:color="auto" w:fill="auto"/>
            <w:vAlign w:val="center"/>
          </w:tcPr>
          <w:p w14:paraId="16089349"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sz w:val="20"/>
                <w:szCs w:val="20"/>
                <w:lang w:eastAsia="ar-SA"/>
              </w:rPr>
              <w:t> </w:t>
            </w:r>
          </w:p>
        </w:tc>
        <w:tc>
          <w:tcPr>
            <w:tcW w:w="3547" w:type="dxa"/>
            <w:gridSpan w:val="5"/>
            <w:tcBorders>
              <w:left w:val="single" w:sz="4" w:space="0" w:color="000000"/>
              <w:bottom w:val="single" w:sz="4" w:space="0" w:color="000000"/>
            </w:tcBorders>
            <w:shd w:val="clear" w:color="auto" w:fill="auto"/>
          </w:tcPr>
          <w:p w14:paraId="620723DF"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 </w:t>
            </w:r>
          </w:p>
        </w:tc>
        <w:tc>
          <w:tcPr>
            <w:tcW w:w="726" w:type="dxa"/>
            <w:gridSpan w:val="3"/>
            <w:tcBorders>
              <w:left w:val="single" w:sz="4" w:space="0" w:color="000000"/>
            </w:tcBorders>
            <w:shd w:val="clear" w:color="auto" w:fill="auto"/>
          </w:tcPr>
          <w:p w14:paraId="46F7FF5F" w14:textId="77777777" w:rsidR="0072468F" w:rsidRPr="0072468F" w:rsidRDefault="0072468F" w:rsidP="0072468F">
            <w:pPr>
              <w:suppressAutoHyphens/>
              <w:spacing w:after="120" w:line="240" w:lineRule="auto"/>
              <w:jc w:val="both"/>
              <w:rPr>
                <w:rFonts w:ascii="Calibri" w:eastAsia="Calibri" w:hAnsi="Calibri" w:cs="Calibri"/>
                <w:lang w:eastAsia="ar-SA"/>
              </w:rPr>
            </w:pPr>
          </w:p>
        </w:tc>
      </w:tr>
      <w:tr w:rsidR="0072468F" w:rsidRPr="0072468F" w14:paraId="3FBD07CB" w14:textId="77777777" w:rsidTr="002A0F5F">
        <w:trPr>
          <w:trHeight w:val="272"/>
        </w:trPr>
        <w:tc>
          <w:tcPr>
            <w:tcW w:w="12200"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14:paraId="0C0CADE7" w14:textId="6DB9D290" w:rsidR="0072468F" w:rsidRPr="0072468F" w:rsidRDefault="0072468F" w:rsidP="0072468F">
            <w:pPr>
              <w:suppressAutoHyphens/>
              <w:spacing w:after="0" w:line="240" w:lineRule="auto"/>
              <w:jc w:val="both"/>
              <w:rPr>
                <w:rFonts w:ascii="Calibri" w:eastAsia="Calibri" w:hAnsi="Calibri" w:cs="Calibri"/>
                <w:lang w:eastAsia="ar-SA"/>
              </w:rPr>
            </w:pPr>
            <w:r w:rsidRPr="0072468F">
              <w:rPr>
                <w:rFonts w:ascii="Tahoma" w:eastAsia="Tahoma" w:hAnsi="Tahoma" w:cs="Tahoma"/>
                <w:b/>
                <w:color w:val="000000"/>
                <w:lang w:eastAsia="ar-SA"/>
              </w:rPr>
              <w:t>ΤΜΗΜΑ 4: ΑΝΑΛΩΣΙΜΑ ΓΙΑ ΠΕΙΡΑΜΑΤΑ ΠΥΡΟΑΛΛΗΛΟΥΧΙΣΗΣ ΣΥΜΒΑΤΑ ΜΕ ΤΟ ΣΥΣΤΗΜΑ PYROMARK Q24</w:t>
            </w:r>
          </w:p>
        </w:tc>
        <w:tc>
          <w:tcPr>
            <w:tcW w:w="2847" w:type="dxa"/>
            <w:gridSpan w:val="2"/>
            <w:tcBorders>
              <w:left w:val="single" w:sz="4" w:space="0" w:color="auto"/>
            </w:tcBorders>
            <w:shd w:val="clear" w:color="auto" w:fill="auto"/>
          </w:tcPr>
          <w:p w14:paraId="5D783063" w14:textId="77777777" w:rsidR="0072468F" w:rsidRPr="0072468F" w:rsidRDefault="0072468F" w:rsidP="0072468F">
            <w:pPr>
              <w:suppressAutoHyphens/>
              <w:spacing w:after="120" w:line="240" w:lineRule="auto"/>
              <w:jc w:val="both"/>
              <w:rPr>
                <w:rFonts w:ascii="Calibri" w:eastAsia="Calibri" w:hAnsi="Calibri" w:cs="Calibri"/>
                <w:lang w:eastAsia="ar-SA"/>
              </w:rPr>
            </w:pPr>
          </w:p>
        </w:tc>
        <w:tc>
          <w:tcPr>
            <w:tcW w:w="726" w:type="dxa"/>
            <w:gridSpan w:val="3"/>
            <w:shd w:val="clear" w:color="auto" w:fill="auto"/>
          </w:tcPr>
          <w:p w14:paraId="66E52C04" w14:textId="77777777" w:rsidR="0072468F" w:rsidRPr="0072468F" w:rsidRDefault="0072468F" w:rsidP="0072468F">
            <w:pPr>
              <w:suppressAutoHyphens/>
              <w:spacing w:after="120" w:line="240" w:lineRule="auto"/>
              <w:jc w:val="both"/>
              <w:rPr>
                <w:rFonts w:ascii="Calibri" w:eastAsia="Calibri" w:hAnsi="Calibri" w:cs="Calibri"/>
                <w:lang w:eastAsia="ar-SA"/>
              </w:rPr>
            </w:pPr>
          </w:p>
        </w:tc>
        <w:tc>
          <w:tcPr>
            <w:tcW w:w="398" w:type="dxa"/>
            <w:shd w:val="clear" w:color="auto" w:fill="auto"/>
          </w:tcPr>
          <w:p w14:paraId="00D67E6F" w14:textId="77777777" w:rsidR="0072468F" w:rsidRPr="0072468F" w:rsidRDefault="0072468F" w:rsidP="0072468F">
            <w:pPr>
              <w:suppressAutoHyphens/>
              <w:spacing w:after="120" w:line="240" w:lineRule="auto"/>
              <w:jc w:val="both"/>
              <w:rPr>
                <w:rFonts w:ascii="Calibri" w:eastAsia="Calibri" w:hAnsi="Calibri" w:cs="Calibri"/>
                <w:lang w:eastAsia="ar-SA"/>
              </w:rPr>
            </w:pPr>
          </w:p>
        </w:tc>
      </w:tr>
      <w:tr w:rsidR="0072468F" w:rsidRPr="0072468F" w14:paraId="3736641D" w14:textId="77777777" w:rsidTr="002A0F5F">
        <w:trPr>
          <w:gridAfter w:val="1"/>
          <w:wAfter w:w="398" w:type="dxa"/>
          <w:trHeight w:val="612"/>
        </w:trPr>
        <w:tc>
          <w:tcPr>
            <w:tcW w:w="300" w:type="dxa"/>
            <w:tcBorders>
              <w:left w:val="single" w:sz="4" w:space="0" w:color="000000"/>
              <w:bottom w:val="single" w:sz="4" w:space="0" w:color="000000"/>
            </w:tcBorders>
            <w:shd w:val="clear" w:color="auto" w:fill="B3B3B3"/>
            <w:vAlign w:val="center"/>
          </w:tcPr>
          <w:p w14:paraId="51E0DBAD"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α/α</w:t>
            </w:r>
          </w:p>
        </w:tc>
        <w:tc>
          <w:tcPr>
            <w:tcW w:w="2270" w:type="dxa"/>
            <w:gridSpan w:val="4"/>
            <w:tcBorders>
              <w:left w:val="single" w:sz="4" w:space="0" w:color="000000"/>
              <w:bottom w:val="single" w:sz="4" w:space="0" w:color="000000"/>
            </w:tcBorders>
            <w:shd w:val="clear" w:color="auto" w:fill="B3B3B3"/>
            <w:vAlign w:val="center"/>
          </w:tcPr>
          <w:p w14:paraId="3A58547D"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ΕΙΔΟΣ</w:t>
            </w:r>
          </w:p>
        </w:tc>
        <w:tc>
          <w:tcPr>
            <w:tcW w:w="4957" w:type="dxa"/>
            <w:gridSpan w:val="8"/>
            <w:tcBorders>
              <w:left w:val="single" w:sz="4" w:space="0" w:color="000000"/>
              <w:bottom w:val="single" w:sz="4" w:space="0" w:color="000000"/>
            </w:tcBorders>
            <w:shd w:val="clear" w:color="auto" w:fill="B3B3B3"/>
            <w:vAlign w:val="center"/>
          </w:tcPr>
          <w:p w14:paraId="69AE14AD"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TEXNIKEΣ  ΠΡΟΔΙΑΓΡΑΦΕΣ</w:t>
            </w:r>
          </w:p>
        </w:tc>
        <w:tc>
          <w:tcPr>
            <w:tcW w:w="1739" w:type="dxa"/>
            <w:gridSpan w:val="5"/>
            <w:tcBorders>
              <w:top w:val="single" w:sz="8" w:space="0" w:color="000080"/>
              <w:left w:val="single" w:sz="4" w:space="0" w:color="000000"/>
            </w:tcBorders>
            <w:shd w:val="clear" w:color="auto" w:fill="B3B3B3"/>
            <w:vAlign w:val="center"/>
          </w:tcPr>
          <w:p w14:paraId="565C25CF"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ΣΥΜΜΟΡΦΩΣΗ</w:t>
            </w:r>
          </w:p>
        </w:tc>
        <w:tc>
          <w:tcPr>
            <w:tcW w:w="2234" w:type="dxa"/>
            <w:gridSpan w:val="5"/>
            <w:tcBorders>
              <w:top w:val="single" w:sz="8" w:space="0" w:color="000080"/>
              <w:left w:val="single" w:sz="8" w:space="0" w:color="000080"/>
            </w:tcBorders>
            <w:shd w:val="clear" w:color="auto" w:fill="B3B3B3"/>
            <w:vAlign w:val="center"/>
          </w:tcPr>
          <w:p w14:paraId="282364CC"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ΠΡΟΣΦΕΡΟΜΕΝΟ ΕΙΔΟΣ</w:t>
            </w:r>
          </w:p>
        </w:tc>
        <w:tc>
          <w:tcPr>
            <w:tcW w:w="3547" w:type="dxa"/>
            <w:gridSpan w:val="5"/>
            <w:tcBorders>
              <w:top w:val="single" w:sz="8" w:space="0" w:color="000080"/>
              <w:left w:val="single" w:sz="8" w:space="0" w:color="000080"/>
            </w:tcBorders>
            <w:shd w:val="clear" w:color="auto" w:fill="B3B3B3"/>
            <w:vAlign w:val="center"/>
          </w:tcPr>
          <w:p w14:paraId="70DE9D7B"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ΠΑΡΑΠΟΜΠΗ ΣΕ ΕΓΓΡΑΦΑ ΤΟΥ ΚΑΤΑΣΚΕΥΑΣΤΙΚΟΥ ΟΙΚΟΥ</w:t>
            </w:r>
          </w:p>
        </w:tc>
        <w:tc>
          <w:tcPr>
            <w:tcW w:w="726" w:type="dxa"/>
            <w:gridSpan w:val="3"/>
            <w:tcBorders>
              <w:left w:val="single" w:sz="8" w:space="0" w:color="000080"/>
            </w:tcBorders>
            <w:shd w:val="clear" w:color="auto" w:fill="auto"/>
          </w:tcPr>
          <w:p w14:paraId="274C5A71" w14:textId="77777777" w:rsidR="0072468F" w:rsidRPr="0072468F" w:rsidRDefault="0072468F" w:rsidP="0072468F">
            <w:pPr>
              <w:suppressAutoHyphens/>
              <w:spacing w:after="120" w:line="240" w:lineRule="auto"/>
              <w:jc w:val="both"/>
              <w:rPr>
                <w:rFonts w:ascii="Calibri" w:eastAsia="Calibri" w:hAnsi="Calibri" w:cs="Calibri"/>
                <w:lang w:eastAsia="ar-SA"/>
              </w:rPr>
            </w:pPr>
          </w:p>
        </w:tc>
      </w:tr>
      <w:tr w:rsidR="0072468F" w:rsidRPr="0072468F" w14:paraId="62813EED" w14:textId="77777777" w:rsidTr="002A0F5F">
        <w:trPr>
          <w:gridAfter w:val="1"/>
          <w:wAfter w:w="398" w:type="dxa"/>
          <w:trHeight w:val="924"/>
        </w:trPr>
        <w:tc>
          <w:tcPr>
            <w:tcW w:w="300" w:type="dxa"/>
            <w:tcBorders>
              <w:left w:val="single" w:sz="4" w:space="0" w:color="000000"/>
              <w:bottom w:val="single" w:sz="4" w:space="0" w:color="000000"/>
            </w:tcBorders>
            <w:shd w:val="clear" w:color="auto" w:fill="auto"/>
            <w:vAlign w:val="center"/>
          </w:tcPr>
          <w:p w14:paraId="3CAB75D1"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1</w:t>
            </w:r>
          </w:p>
        </w:tc>
        <w:tc>
          <w:tcPr>
            <w:tcW w:w="2270" w:type="dxa"/>
            <w:gridSpan w:val="4"/>
            <w:tcBorders>
              <w:left w:val="single" w:sz="4" w:space="0" w:color="000000"/>
              <w:bottom w:val="single" w:sz="4" w:space="0" w:color="000000"/>
            </w:tcBorders>
            <w:shd w:val="clear" w:color="auto" w:fill="FFFFFF"/>
            <w:vAlign w:val="center"/>
          </w:tcPr>
          <w:p w14:paraId="18D39F21"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 xml:space="preserve">PyroMark Gold Q24 Reagents QIAGEN </w:t>
            </w:r>
          </w:p>
        </w:tc>
        <w:tc>
          <w:tcPr>
            <w:tcW w:w="4957" w:type="dxa"/>
            <w:gridSpan w:val="8"/>
            <w:tcBorders>
              <w:left w:val="single" w:sz="4" w:space="0" w:color="000000"/>
              <w:bottom w:val="single" w:sz="4" w:space="0" w:color="000000"/>
            </w:tcBorders>
            <w:shd w:val="clear" w:color="auto" w:fill="auto"/>
          </w:tcPr>
          <w:p w14:paraId="098C846A"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Μίγμα ενζύμων/υποστρωμάτων/dNTPs για ανίχνευση μεταλλάξεων με DNA πυροαλληλούχιση.To διάλυμα να μπορεί να χρησιμοποιηθεί σε συστήματα PyroMark Q24 και PyroMark Q96. Συσκευασία: 5 x 24 reactions</w:t>
            </w:r>
          </w:p>
        </w:tc>
        <w:tc>
          <w:tcPr>
            <w:tcW w:w="1739" w:type="dxa"/>
            <w:gridSpan w:val="5"/>
            <w:tcBorders>
              <w:top w:val="single" w:sz="4" w:space="0" w:color="000000"/>
              <w:left w:val="single" w:sz="4" w:space="0" w:color="000000"/>
              <w:bottom w:val="single" w:sz="4" w:space="0" w:color="000000"/>
            </w:tcBorders>
            <w:shd w:val="clear" w:color="auto" w:fill="auto"/>
            <w:vAlign w:val="center"/>
          </w:tcPr>
          <w:p w14:paraId="6EC09EA9"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 </w:t>
            </w:r>
          </w:p>
        </w:tc>
        <w:tc>
          <w:tcPr>
            <w:tcW w:w="2234" w:type="dxa"/>
            <w:gridSpan w:val="5"/>
            <w:tcBorders>
              <w:top w:val="single" w:sz="4" w:space="0" w:color="000000"/>
              <w:left w:val="single" w:sz="4" w:space="0" w:color="000000"/>
              <w:bottom w:val="single" w:sz="4" w:space="0" w:color="000000"/>
            </w:tcBorders>
            <w:shd w:val="clear" w:color="auto" w:fill="auto"/>
            <w:vAlign w:val="center"/>
          </w:tcPr>
          <w:p w14:paraId="6E93B686"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sz w:val="20"/>
                <w:szCs w:val="20"/>
                <w:lang w:eastAsia="ar-SA"/>
              </w:rPr>
              <w:t> </w:t>
            </w:r>
          </w:p>
        </w:tc>
        <w:tc>
          <w:tcPr>
            <w:tcW w:w="3547" w:type="dxa"/>
            <w:gridSpan w:val="5"/>
            <w:tcBorders>
              <w:top w:val="single" w:sz="4" w:space="0" w:color="000000"/>
              <w:left w:val="single" w:sz="4" w:space="0" w:color="000000"/>
              <w:bottom w:val="single" w:sz="4" w:space="0" w:color="000000"/>
            </w:tcBorders>
            <w:shd w:val="clear" w:color="auto" w:fill="auto"/>
          </w:tcPr>
          <w:p w14:paraId="33CE19B5"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 </w:t>
            </w:r>
          </w:p>
        </w:tc>
        <w:tc>
          <w:tcPr>
            <w:tcW w:w="726" w:type="dxa"/>
            <w:gridSpan w:val="3"/>
            <w:tcBorders>
              <w:left w:val="single" w:sz="4" w:space="0" w:color="000000"/>
            </w:tcBorders>
            <w:shd w:val="clear" w:color="auto" w:fill="auto"/>
          </w:tcPr>
          <w:p w14:paraId="04BD054E" w14:textId="77777777" w:rsidR="0072468F" w:rsidRPr="0072468F" w:rsidRDefault="0072468F" w:rsidP="0072468F">
            <w:pPr>
              <w:suppressAutoHyphens/>
              <w:spacing w:after="120" w:line="240" w:lineRule="auto"/>
              <w:jc w:val="both"/>
              <w:rPr>
                <w:rFonts w:ascii="Calibri" w:eastAsia="Calibri" w:hAnsi="Calibri" w:cs="Calibri"/>
                <w:lang w:eastAsia="ar-SA"/>
              </w:rPr>
            </w:pPr>
          </w:p>
        </w:tc>
      </w:tr>
      <w:tr w:rsidR="0072468F" w:rsidRPr="0072468F" w14:paraId="4B29A9F1" w14:textId="77777777" w:rsidTr="002A0F5F">
        <w:trPr>
          <w:gridAfter w:val="1"/>
          <w:wAfter w:w="398" w:type="dxa"/>
          <w:trHeight w:val="5084"/>
        </w:trPr>
        <w:tc>
          <w:tcPr>
            <w:tcW w:w="300" w:type="dxa"/>
            <w:tcBorders>
              <w:left w:val="single" w:sz="4" w:space="0" w:color="000000"/>
              <w:bottom w:val="single" w:sz="4" w:space="0" w:color="000000"/>
            </w:tcBorders>
            <w:shd w:val="clear" w:color="auto" w:fill="auto"/>
            <w:vAlign w:val="center"/>
          </w:tcPr>
          <w:p w14:paraId="1357EFC7"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lastRenderedPageBreak/>
              <w:t>2</w:t>
            </w:r>
          </w:p>
        </w:tc>
        <w:tc>
          <w:tcPr>
            <w:tcW w:w="2270" w:type="dxa"/>
            <w:gridSpan w:val="4"/>
            <w:tcBorders>
              <w:left w:val="single" w:sz="4" w:space="0" w:color="000000"/>
              <w:bottom w:val="single" w:sz="4" w:space="0" w:color="000000"/>
            </w:tcBorders>
            <w:shd w:val="clear" w:color="auto" w:fill="FFFFFF"/>
            <w:vAlign w:val="center"/>
          </w:tcPr>
          <w:p w14:paraId="2F966B6D"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 xml:space="preserve">Κιτ ταυτόχρονης απομόνωσης γενομικού DNA/ Ολικού RNA από το ίδιο δείγμα ιστών/κυττάρων. </w:t>
            </w:r>
          </w:p>
        </w:tc>
        <w:tc>
          <w:tcPr>
            <w:tcW w:w="4957" w:type="dxa"/>
            <w:gridSpan w:val="8"/>
            <w:tcBorders>
              <w:left w:val="single" w:sz="4" w:space="0" w:color="000000"/>
              <w:bottom w:val="single" w:sz="4" w:space="0" w:color="000000"/>
            </w:tcBorders>
            <w:shd w:val="clear" w:color="auto" w:fill="auto"/>
            <w:vAlign w:val="center"/>
          </w:tcPr>
          <w:p w14:paraId="38A40F09"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Κιτ ταυτόχρονης απομόνωσης γενομικού DNA/ Ολικού RNA από το ίδιο δείγμα ιστών/κυττάρων μέσα σε 35 λεπτά.</w:t>
            </w:r>
            <w:r w:rsidRPr="0072468F">
              <w:rPr>
                <w:rFonts w:ascii="Calibri" w:eastAsia="Calibri" w:hAnsi="Calibri" w:cs="Calibri"/>
                <w:sz w:val="20"/>
                <w:szCs w:val="20"/>
                <w:lang w:eastAsia="ar-SA"/>
              </w:rPr>
              <w:br/>
              <w:t>Το DNA και το RNA να απομονώνονται σε ξεχωριστές στήλες και να είναι έτοιμα προς χρήση για άλλες εφαρμογές.</w:t>
            </w:r>
            <w:r w:rsidRPr="0072468F">
              <w:rPr>
                <w:rFonts w:ascii="Calibri" w:eastAsia="Calibri" w:hAnsi="Calibri" w:cs="Calibri"/>
                <w:sz w:val="20"/>
                <w:szCs w:val="20"/>
                <w:lang w:eastAsia="ar-SA"/>
              </w:rPr>
              <w:br/>
              <w:t>Το κιτ να είναι συμβατό με αρχικό όγκο δείγματος έως 10 7 κύτταρα ή 30mg ιστού και όγκος έκλουσης να γίνεται στα 100μl.</w:t>
            </w:r>
            <w:r w:rsidRPr="0072468F">
              <w:rPr>
                <w:rFonts w:ascii="Calibri" w:eastAsia="Calibri" w:hAnsi="Calibri" w:cs="Calibri"/>
                <w:sz w:val="20"/>
                <w:szCs w:val="20"/>
                <w:lang w:eastAsia="ar-SA"/>
              </w:rPr>
              <w:br/>
              <w:t>Το καθαρό γενομικό DNA να μπορεί να χρησιμοποιηθεί στις παρακάτω τεχνικές: PCR Southern, dot &amp;amp; slot blot analyses.</w:t>
            </w:r>
            <w:r w:rsidRPr="0072468F">
              <w:rPr>
                <w:rFonts w:ascii="Calibri" w:eastAsia="Calibri" w:hAnsi="Calibri" w:cs="Calibri"/>
                <w:sz w:val="20"/>
                <w:szCs w:val="20"/>
                <w:lang w:eastAsia="ar-SA"/>
              </w:rPr>
              <w:br/>
              <w:t>Το καθαρό ολικό RNA να μπορεί να χρησιμοποιηθεί στις παρακάτω τεχνικές:RT-PCR, Real-time RT-PCR, cDNA synthesis, Northern, dot &amp;amp; slot blot analyses, Primer extension, Poly A + selection, RNase/S1 nuclease protection, Microarrays. Το κιτ να δύναται να χρησιμοποιηθεί και σε σύστημα αυτοματισμού QIACUBE Connect.</w:t>
            </w:r>
            <w:r w:rsidRPr="0072468F">
              <w:rPr>
                <w:rFonts w:ascii="Calibri" w:eastAsia="Calibri" w:hAnsi="Calibri" w:cs="Calibri"/>
                <w:sz w:val="20"/>
                <w:szCs w:val="20"/>
                <w:lang w:eastAsia="ar-SA"/>
              </w:rPr>
              <w:br/>
              <w:t xml:space="preserve"> To κιτ να προσφέρεται για 50 δείγματα και να περιέχει τις στήλες απομόνωσης DNA και RNΑ , σωληνάρια διαλογής, RNase-Free Water και ρυθμιστικά διαλύματα.</w:t>
            </w:r>
          </w:p>
        </w:tc>
        <w:tc>
          <w:tcPr>
            <w:tcW w:w="1739" w:type="dxa"/>
            <w:gridSpan w:val="5"/>
            <w:tcBorders>
              <w:left w:val="single" w:sz="4" w:space="0" w:color="000000"/>
              <w:bottom w:val="single" w:sz="4" w:space="0" w:color="000000"/>
            </w:tcBorders>
            <w:shd w:val="clear" w:color="auto" w:fill="auto"/>
            <w:vAlign w:val="center"/>
          </w:tcPr>
          <w:p w14:paraId="08E1AF54"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 </w:t>
            </w:r>
          </w:p>
        </w:tc>
        <w:tc>
          <w:tcPr>
            <w:tcW w:w="2234" w:type="dxa"/>
            <w:gridSpan w:val="5"/>
            <w:tcBorders>
              <w:left w:val="single" w:sz="4" w:space="0" w:color="000000"/>
              <w:bottom w:val="single" w:sz="4" w:space="0" w:color="000000"/>
            </w:tcBorders>
            <w:shd w:val="clear" w:color="auto" w:fill="auto"/>
            <w:vAlign w:val="center"/>
          </w:tcPr>
          <w:p w14:paraId="550FE1F0"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sz w:val="20"/>
                <w:szCs w:val="20"/>
                <w:lang w:eastAsia="ar-SA"/>
              </w:rPr>
              <w:t> </w:t>
            </w:r>
          </w:p>
        </w:tc>
        <w:tc>
          <w:tcPr>
            <w:tcW w:w="3547" w:type="dxa"/>
            <w:gridSpan w:val="5"/>
            <w:tcBorders>
              <w:left w:val="single" w:sz="4" w:space="0" w:color="000000"/>
              <w:bottom w:val="single" w:sz="4" w:space="0" w:color="000000"/>
            </w:tcBorders>
            <w:shd w:val="clear" w:color="auto" w:fill="auto"/>
          </w:tcPr>
          <w:p w14:paraId="5D5B8569"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 </w:t>
            </w:r>
          </w:p>
        </w:tc>
        <w:tc>
          <w:tcPr>
            <w:tcW w:w="726" w:type="dxa"/>
            <w:gridSpan w:val="3"/>
            <w:tcBorders>
              <w:left w:val="single" w:sz="4" w:space="0" w:color="000000"/>
            </w:tcBorders>
            <w:shd w:val="clear" w:color="auto" w:fill="auto"/>
          </w:tcPr>
          <w:p w14:paraId="1B19E317" w14:textId="77777777" w:rsidR="0072468F" w:rsidRPr="0072468F" w:rsidRDefault="0072468F" w:rsidP="0072468F">
            <w:pPr>
              <w:suppressAutoHyphens/>
              <w:spacing w:after="120" w:line="240" w:lineRule="auto"/>
              <w:jc w:val="both"/>
              <w:rPr>
                <w:rFonts w:ascii="Calibri" w:eastAsia="Calibri" w:hAnsi="Calibri" w:cs="Calibri"/>
                <w:lang w:eastAsia="ar-SA"/>
              </w:rPr>
            </w:pPr>
          </w:p>
        </w:tc>
      </w:tr>
      <w:tr w:rsidR="0072468F" w:rsidRPr="0072468F" w14:paraId="48183500" w14:textId="77777777" w:rsidTr="002A0F5F">
        <w:trPr>
          <w:gridAfter w:val="1"/>
          <w:wAfter w:w="398" w:type="dxa"/>
          <w:trHeight w:val="3928"/>
        </w:trPr>
        <w:tc>
          <w:tcPr>
            <w:tcW w:w="300" w:type="dxa"/>
            <w:tcBorders>
              <w:left w:val="single" w:sz="4" w:space="0" w:color="000000"/>
              <w:bottom w:val="single" w:sz="4" w:space="0" w:color="000000"/>
            </w:tcBorders>
            <w:shd w:val="clear" w:color="auto" w:fill="auto"/>
            <w:vAlign w:val="center"/>
          </w:tcPr>
          <w:p w14:paraId="1869726C"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lastRenderedPageBreak/>
              <w:t>3</w:t>
            </w:r>
          </w:p>
        </w:tc>
        <w:tc>
          <w:tcPr>
            <w:tcW w:w="2270" w:type="dxa"/>
            <w:gridSpan w:val="4"/>
            <w:tcBorders>
              <w:left w:val="single" w:sz="4" w:space="0" w:color="000000"/>
              <w:bottom w:val="single" w:sz="4" w:space="0" w:color="000000"/>
            </w:tcBorders>
            <w:shd w:val="clear" w:color="auto" w:fill="FFFFFF"/>
            <w:vAlign w:val="center"/>
          </w:tcPr>
          <w:p w14:paraId="205753FB"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Κιτ ταυτόχρονης απομόνωσης γενομικού DNA/ Ολικού RNA (συμπεριλαμβανομένου small RNA) από το ίδιο δείγμα ιστού παραφίνης.</w:t>
            </w:r>
          </w:p>
        </w:tc>
        <w:tc>
          <w:tcPr>
            <w:tcW w:w="4957" w:type="dxa"/>
            <w:gridSpan w:val="8"/>
            <w:tcBorders>
              <w:left w:val="single" w:sz="4" w:space="0" w:color="000000"/>
              <w:bottom w:val="single" w:sz="4" w:space="0" w:color="000000"/>
            </w:tcBorders>
            <w:shd w:val="clear" w:color="auto" w:fill="auto"/>
            <w:vAlign w:val="center"/>
          </w:tcPr>
          <w:p w14:paraId="513D873E"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br/>
              <w:t>Το DNA και το RNA να απομονώνονται σε ξεχωριστές στήλες και να είναι έτοιμα προς χρήση για άλλες εφαρμογές.</w:t>
            </w:r>
            <w:r w:rsidRPr="0072468F">
              <w:rPr>
                <w:rFonts w:ascii="Calibri" w:eastAsia="Calibri" w:hAnsi="Calibri" w:cs="Calibri"/>
                <w:sz w:val="20"/>
                <w:szCs w:val="20"/>
                <w:lang w:eastAsia="ar-SA"/>
              </w:rPr>
              <w:br/>
              <w:t>Το κιτ να είναι συμβατό με αρχικό όγκο δείγματος έως 4 X 10μm ή 2 X 20μm ιστού παραφίνης και ο όγκος έκλουσης να γίνεται στα 100μl για το DNA και στα 30 μl για το RNA.</w:t>
            </w:r>
            <w:r w:rsidRPr="0072468F">
              <w:rPr>
                <w:rFonts w:ascii="Calibri" w:eastAsia="Calibri" w:hAnsi="Calibri" w:cs="Calibri"/>
                <w:sz w:val="20"/>
                <w:szCs w:val="20"/>
                <w:lang w:eastAsia="ar-SA"/>
              </w:rPr>
              <w:br/>
              <w:t>Πιθανές</w:t>
            </w:r>
            <w:r w:rsidRPr="0072468F">
              <w:rPr>
                <w:rFonts w:ascii="Calibri" w:eastAsia="Calibri" w:hAnsi="Calibri" w:cs="Calibri"/>
                <w:sz w:val="20"/>
                <w:szCs w:val="20"/>
                <w:lang w:val="en-US" w:eastAsia="ar-SA"/>
              </w:rPr>
              <w:t xml:space="preserve"> </w:t>
            </w:r>
            <w:r w:rsidRPr="0072468F">
              <w:rPr>
                <w:rFonts w:ascii="Calibri" w:eastAsia="Calibri" w:hAnsi="Calibri" w:cs="Calibri"/>
                <w:sz w:val="20"/>
                <w:szCs w:val="20"/>
                <w:lang w:eastAsia="ar-SA"/>
              </w:rPr>
              <w:t>χρήσεις</w:t>
            </w:r>
            <w:r w:rsidRPr="0072468F">
              <w:rPr>
                <w:rFonts w:ascii="Calibri" w:eastAsia="Calibri" w:hAnsi="Calibri" w:cs="Calibri"/>
                <w:sz w:val="20"/>
                <w:szCs w:val="20"/>
                <w:lang w:val="en-US" w:eastAsia="ar-SA"/>
              </w:rPr>
              <w:t xml:space="preserve"> </w:t>
            </w:r>
            <w:r w:rsidRPr="0072468F">
              <w:rPr>
                <w:rFonts w:ascii="Calibri" w:eastAsia="Calibri" w:hAnsi="Calibri" w:cs="Calibri"/>
                <w:sz w:val="20"/>
                <w:szCs w:val="20"/>
                <w:lang w:eastAsia="ar-SA"/>
              </w:rPr>
              <w:t>να</w:t>
            </w:r>
            <w:r w:rsidRPr="0072468F">
              <w:rPr>
                <w:rFonts w:ascii="Calibri" w:eastAsia="Calibri" w:hAnsi="Calibri" w:cs="Calibri"/>
                <w:sz w:val="20"/>
                <w:szCs w:val="20"/>
                <w:lang w:val="en-US" w:eastAsia="ar-SA"/>
              </w:rPr>
              <w:t xml:space="preserve"> </w:t>
            </w:r>
            <w:r w:rsidRPr="0072468F">
              <w:rPr>
                <w:rFonts w:ascii="Calibri" w:eastAsia="Calibri" w:hAnsi="Calibri" w:cs="Calibri"/>
                <w:sz w:val="20"/>
                <w:szCs w:val="20"/>
                <w:lang w:eastAsia="ar-SA"/>
              </w:rPr>
              <w:t>είναι</w:t>
            </w:r>
            <w:r w:rsidRPr="0072468F">
              <w:rPr>
                <w:rFonts w:ascii="Calibri" w:eastAsia="Calibri" w:hAnsi="Calibri" w:cs="Calibri"/>
                <w:sz w:val="20"/>
                <w:szCs w:val="20"/>
                <w:lang w:val="en-US" w:eastAsia="ar-SA"/>
              </w:rPr>
              <w:t xml:space="preserve">: PCR, qPCR, Real-time RT-PCR, microarray, pyrosequencing, Primer extension, Poly A + selection, RNase/S1 nuclease protection, Microarrays. </w:t>
            </w:r>
            <w:r w:rsidRPr="0072468F">
              <w:rPr>
                <w:rFonts w:ascii="Calibri" w:eastAsia="Calibri" w:hAnsi="Calibri" w:cs="Calibri"/>
                <w:sz w:val="20"/>
                <w:szCs w:val="20"/>
                <w:lang w:eastAsia="ar-SA"/>
              </w:rPr>
              <w:t xml:space="preserve">Το κιτ να δύναται να χρησιμοποιηθεί και σε σύστημα αυτοματισμού QIACUBE Connect. </w:t>
            </w:r>
            <w:r w:rsidRPr="0072468F">
              <w:rPr>
                <w:rFonts w:ascii="Calibri" w:eastAsia="Calibri" w:hAnsi="Calibri" w:cs="Calibri"/>
                <w:sz w:val="20"/>
                <w:szCs w:val="20"/>
                <w:lang w:eastAsia="ar-SA"/>
              </w:rPr>
              <w:br/>
              <w:t>To κιτ να προσφέρεται για 50 δείγματα και να περιέχει τις στήλες απομόνωσης DNA και RNΑ, σωληνάρια διαλογής, RNase-Free reagents και ρυθμιστικά διαλύματα.</w:t>
            </w:r>
          </w:p>
        </w:tc>
        <w:tc>
          <w:tcPr>
            <w:tcW w:w="1739" w:type="dxa"/>
            <w:gridSpan w:val="5"/>
            <w:tcBorders>
              <w:left w:val="single" w:sz="4" w:space="0" w:color="000000"/>
              <w:bottom w:val="single" w:sz="4" w:space="0" w:color="000000"/>
            </w:tcBorders>
            <w:shd w:val="clear" w:color="auto" w:fill="auto"/>
            <w:vAlign w:val="center"/>
          </w:tcPr>
          <w:p w14:paraId="407A452B"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 </w:t>
            </w:r>
          </w:p>
        </w:tc>
        <w:tc>
          <w:tcPr>
            <w:tcW w:w="2234" w:type="dxa"/>
            <w:gridSpan w:val="5"/>
            <w:tcBorders>
              <w:left w:val="single" w:sz="4" w:space="0" w:color="000000"/>
              <w:bottom w:val="single" w:sz="4" w:space="0" w:color="000000"/>
            </w:tcBorders>
            <w:shd w:val="clear" w:color="auto" w:fill="auto"/>
            <w:vAlign w:val="center"/>
          </w:tcPr>
          <w:p w14:paraId="2DBC4ED3"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sz w:val="20"/>
                <w:szCs w:val="20"/>
                <w:lang w:eastAsia="ar-SA"/>
              </w:rPr>
              <w:t> </w:t>
            </w:r>
          </w:p>
        </w:tc>
        <w:tc>
          <w:tcPr>
            <w:tcW w:w="3547" w:type="dxa"/>
            <w:gridSpan w:val="5"/>
            <w:tcBorders>
              <w:left w:val="single" w:sz="4" w:space="0" w:color="000000"/>
              <w:bottom w:val="single" w:sz="4" w:space="0" w:color="000000"/>
            </w:tcBorders>
            <w:shd w:val="clear" w:color="auto" w:fill="auto"/>
          </w:tcPr>
          <w:p w14:paraId="2C28C414"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 </w:t>
            </w:r>
          </w:p>
        </w:tc>
        <w:tc>
          <w:tcPr>
            <w:tcW w:w="726" w:type="dxa"/>
            <w:gridSpan w:val="3"/>
            <w:tcBorders>
              <w:left w:val="single" w:sz="4" w:space="0" w:color="000000"/>
            </w:tcBorders>
            <w:shd w:val="clear" w:color="auto" w:fill="auto"/>
          </w:tcPr>
          <w:p w14:paraId="32F6FB6C" w14:textId="77777777" w:rsidR="0072468F" w:rsidRPr="0072468F" w:rsidRDefault="0072468F" w:rsidP="0072468F">
            <w:pPr>
              <w:suppressAutoHyphens/>
              <w:spacing w:after="120" w:line="240" w:lineRule="auto"/>
              <w:jc w:val="both"/>
              <w:rPr>
                <w:rFonts w:ascii="Calibri" w:eastAsia="Calibri" w:hAnsi="Calibri" w:cs="Calibri"/>
                <w:lang w:eastAsia="ar-SA"/>
              </w:rPr>
            </w:pPr>
          </w:p>
        </w:tc>
      </w:tr>
      <w:tr w:rsidR="0072468F" w:rsidRPr="0072468F" w14:paraId="3C7F1B6E" w14:textId="77777777" w:rsidTr="002A0F5F">
        <w:trPr>
          <w:trHeight w:val="272"/>
        </w:trPr>
        <w:tc>
          <w:tcPr>
            <w:tcW w:w="12200"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14:paraId="63B627E0" w14:textId="77777777" w:rsidR="0072468F" w:rsidRPr="0072468F" w:rsidRDefault="0072468F" w:rsidP="0072468F">
            <w:pPr>
              <w:suppressAutoHyphens/>
              <w:spacing w:after="0" w:line="240" w:lineRule="auto"/>
              <w:jc w:val="both"/>
              <w:rPr>
                <w:rFonts w:ascii="Calibri" w:eastAsia="Calibri" w:hAnsi="Calibri" w:cs="Calibri"/>
                <w:lang w:eastAsia="ar-SA"/>
              </w:rPr>
            </w:pPr>
            <w:r w:rsidRPr="0072468F">
              <w:rPr>
                <w:rFonts w:ascii="Tahoma" w:eastAsia="Tahoma" w:hAnsi="Tahoma" w:cs="Tahoma"/>
                <w:b/>
                <w:color w:val="000000"/>
                <w:lang w:eastAsia="ar-SA"/>
              </w:rPr>
              <w:t>ΤΜΗΜΑ 5: ΑΝΑΛΩΣΙΜΑ ΣΥΜΒΑΤΑ ΜΕ ΤΟ  ΜΗΧΑΝΗΜΑ TAPESTASION ΤΗΣ ΕΤΑΙΡΕΙΑΣ AGILENT</w:t>
            </w:r>
          </w:p>
        </w:tc>
        <w:tc>
          <w:tcPr>
            <w:tcW w:w="2847" w:type="dxa"/>
            <w:gridSpan w:val="2"/>
            <w:tcBorders>
              <w:left w:val="single" w:sz="4" w:space="0" w:color="auto"/>
            </w:tcBorders>
            <w:shd w:val="clear" w:color="auto" w:fill="auto"/>
          </w:tcPr>
          <w:p w14:paraId="5E24A546" w14:textId="77777777" w:rsidR="0072468F" w:rsidRPr="0072468F" w:rsidRDefault="0072468F" w:rsidP="0072468F">
            <w:pPr>
              <w:suppressAutoHyphens/>
              <w:spacing w:after="120" w:line="240" w:lineRule="auto"/>
              <w:jc w:val="both"/>
              <w:rPr>
                <w:rFonts w:ascii="Calibri" w:eastAsia="Calibri" w:hAnsi="Calibri" w:cs="Calibri"/>
                <w:lang w:eastAsia="ar-SA"/>
              </w:rPr>
            </w:pPr>
          </w:p>
        </w:tc>
        <w:tc>
          <w:tcPr>
            <w:tcW w:w="726" w:type="dxa"/>
            <w:gridSpan w:val="3"/>
            <w:shd w:val="clear" w:color="auto" w:fill="auto"/>
          </w:tcPr>
          <w:p w14:paraId="3EE553A8" w14:textId="77777777" w:rsidR="0072468F" w:rsidRPr="0072468F" w:rsidRDefault="0072468F" w:rsidP="0072468F">
            <w:pPr>
              <w:suppressAutoHyphens/>
              <w:spacing w:after="120" w:line="240" w:lineRule="auto"/>
              <w:jc w:val="both"/>
              <w:rPr>
                <w:rFonts w:ascii="Calibri" w:eastAsia="Calibri" w:hAnsi="Calibri" w:cs="Calibri"/>
                <w:lang w:eastAsia="ar-SA"/>
              </w:rPr>
            </w:pPr>
          </w:p>
        </w:tc>
        <w:tc>
          <w:tcPr>
            <w:tcW w:w="398" w:type="dxa"/>
            <w:shd w:val="clear" w:color="auto" w:fill="auto"/>
          </w:tcPr>
          <w:p w14:paraId="7EC73D14" w14:textId="77777777" w:rsidR="0072468F" w:rsidRPr="0072468F" w:rsidRDefault="0072468F" w:rsidP="0072468F">
            <w:pPr>
              <w:suppressAutoHyphens/>
              <w:spacing w:after="120" w:line="240" w:lineRule="auto"/>
              <w:jc w:val="both"/>
              <w:rPr>
                <w:rFonts w:ascii="Calibri" w:eastAsia="Calibri" w:hAnsi="Calibri" w:cs="Calibri"/>
                <w:lang w:eastAsia="ar-SA"/>
              </w:rPr>
            </w:pPr>
          </w:p>
        </w:tc>
      </w:tr>
      <w:tr w:rsidR="0072468F" w:rsidRPr="0072468F" w14:paraId="19CBF3FF" w14:textId="77777777" w:rsidTr="002A0F5F">
        <w:trPr>
          <w:gridAfter w:val="1"/>
          <w:wAfter w:w="398" w:type="dxa"/>
          <w:trHeight w:val="612"/>
        </w:trPr>
        <w:tc>
          <w:tcPr>
            <w:tcW w:w="300" w:type="dxa"/>
            <w:tcBorders>
              <w:left w:val="single" w:sz="4" w:space="0" w:color="000000"/>
              <w:bottom w:val="single" w:sz="4" w:space="0" w:color="000000"/>
            </w:tcBorders>
            <w:shd w:val="clear" w:color="auto" w:fill="B3B3B3"/>
            <w:vAlign w:val="center"/>
          </w:tcPr>
          <w:p w14:paraId="734C2BD7"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α/α</w:t>
            </w:r>
          </w:p>
        </w:tc>
        <w:tc>
          <w:tcPr>
            <w:tcW w:w="2270" w:type="dxa"/>
            <w:gridSpan w:val="4"/>
            <w:tcBorders>
              <w:left w:val="single" w:sz="4" w:space="0" w:color="000000"/>
              <w:bottom w:val="single" w:sz="4" w:space="0" w:color="000000"/>
            </w:tcBorders>
            <w:shd w:val="clear" w:color="auto" w:fill="B3B3B3"/>
            <w:vAlign w:val="center"/>
          </w:tcPr>
          <w:p w14:paraId="4C3AD1FD"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ΕΙΔΟΣ</w:t>
            </w:r>
          </w:p>
        </w:tc>
        <w:tc>
          <w:tcPr>
            <w:tcW w:w="4957" w:type="dxa"/>
            <w:gridSpan w:val="8"/>
            <w:tcBorders>
              <w:left w:val="single" w:sz="4" w:space="0" w:color="000000"/>
              <w:bottom w:val="single" w:sz="4" w:space="0" w:color="000000"/>
            </w:tcBorders>
            <w:shd w:val="clear" w:color="auto" w:fill="B3B3B3"/>
            <w:vAlign w:val="center"/>
          </w:tcPr>
          <w:p w14:paraId="0796AC8F"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TEXNIKEΣ  ΠΡΟΔΙΑΓΡΑΦΕΣ</w:t>
            </w:r>
          </w:p>
        </w:tc>
        <w:tc>
          <w:tcPr>
            <w:tcW w:w="1739" w:type="dxa"/>
            <w:gridSpan w:val="5"/>
            <w:tcBorders>
              <w:top w:val="single" w:sz="8" w:space="0" w:color="000080"/>
              <w:left w:val="single" w:sz="4" w:space="0" w:color="000000"/>
            </w:tcBorders>
            <w:shd w:val="clear" w:color="auto" w:fill="B3B3B3"/>
            <w:vAlign w:val="center"/>
          </w:tcPr>
          <w:p w14:paraId="3A668EAA"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ΣΥΜΜΟΡΦΩΣΗ</w:t>
            </w:r>
          </w:p>
        </w:tc>
        <w:tc>
          <w:tcPr>
            <w:tcW w:w="2234" w:type="dxa"/>
            <w:gridSpan w:val="5"/>
            <w:tcBorders>
              <w:top w:val="single" w:sz="8" w:space="0" w:color="000080"/>
              <w:left w:val="single" w:sz="8" w:space="0" w:color="000080"/>
            </w:tcBorders>
            <w:shd w:val="clear" w:color="auto" w:fill="B3B3B3"/>
            <w:vAlign w:val="center"/>
          </w:tcPr>
          <w:p w14:paraId="0B7BE9C0"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ΠΡΟΣΦΕΡΟΜΕΝΟ ΕΙΔΟΣ</w:t>
            </w:r>
          </w:p>
        </w:tc>
        <w:tc>
          <w:tcPr>
            <w:tcW w:w="3547" w:type="dxa"/>
            <w:gridSpan w:val="5"/>
            <w:tcBorders>
              <w:top w:val="single" w:sz="4" w:space="0" w:color="000000"/>
              <w:left w:val="single" w:sz="4" w:space="0" w:color="000000"/>
              <w:bottom w:val="single" w:sz="4" w:space="0" w:color="000000"/>
            </w:tcBorders>
            <w:shd w:val="clear" w:color="auto" w:fill="B3B3B3"/>
            <w:vAlign w:val="center"/>
          </w:tcPr>
          <w:p w14:paraId="2BC323FF"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ΠΑΡΑΠΟΜΠΗ ΣΕ ΕΓΓΡΑΦΑ ΤΟΥ ΚΑΤΑΣΚΕΥΑΣΤΙΚΟΥ ΟΙΚΟΥ</w:t>
            </w:r>
          </w:p>
        </w:tc>
        <w:tc>
          <w:tcPr>
            <w:tcW w:w="726" w:type="dxa"/>
            <w:gridSpan w:val="3"/>
            <w:tcBorders>
              <w:left w:val="single" w:sz="4" w:space="0" w:color="000000"/>
            </w:tcBorders>
            <w:shd w:val="clear" w:color="auto" w:fill="auto"/>
          </w:tcPr>
          <w:p w14:paraId="7848BEC8" w14:textId="77777777" w:rsidR="0072468F" w:rsidRPr="0072468F" w:rsidRDefault="0072468F" w:rsidP="0072468F">
            <w:pPr>
              <w:suppressAutoHyphens/>
              <w:spacing w:after="120" w:line="240" w:lineRule="auto"/>
              <w:jc w:val="both"/>
              <w:rPr>
                <w:rFonts w:ascii="Calibri" w:eastAsia="Calibri" w:hAnsi="Calibri" w:cs="Calibri"/>
                <w:lang w:eastAsia="ar-SA"/>
              </w:rPr>
            </w:pPr>
          </w:p>
        </w:tc>
      </w:tr>
      <w:tr w:rsidR="0072468F" w:rsidRPr="0072468F" w14:paraId="3CA347D7" w14:textId="77777777" w:rsidTr="002A0F5F">
        <w:trPr>
          <w:gridAfter w:val="1"/>
          <w:wAfter w:w="398" w:type="dxa"/>
          <w:trHeight w:val="1156"/>
        </w:trPr>
        <w:tc>
          <w:tcPr>
            <w:tcW w:w="300" w:type="dxa"/>
            <w:tcBorders>
              <w:left w:val="single" w:sz="4" w:space="0" w:color="000000"/>
              <w:bottom w:val="single" w:sz="4" w:space="0" w:color="000000"/>
            </w:tcBorders>
            <w:shd w:val="clear" w:color="auto" w:fill="auto"/>
            <w:vAlign w:val="center"/>
          </w:tcPr>
          <w:p w14:paraId="405C427F" w14:textId="77777777" w:rsidR="0072468F" w:rsidRPr="0072468F" w:rsidRDefault="0072468F" w:rsidP="0072468F">
            <w:pPr>
              <w:suppressAutoHyphens/>
              <w:spacing w:after="120" w:line="240" w:lineRule="auto"/>
              <w:jc w:val="both"/>
              <w:rPr>
                <w:rFonts w:ascii="Calibri" w:eastAsia="Calibri" w:hAnsi="Calibri" w:cs="Calibri"/>
                <w:sz w:val="20"/>
                <w:szCs w:val="20"/>
                <w:lang w:val="en-US" w:eastAsia="ar-SA"/>
              </w:rPr>
            </w:pPr>
            <w:r w:rsidRPr="0072468F">
              <w:rPr>
                <w:rFonts w:ascii="Calibri" w:eastAsia="Calibri" w:hAnsi="Calibri" w:cs="Calibri"/>
                <w:sz w:val="20"/>
                <w:szCs w:val="20"/>
                <w:lang w:eastAsia="ar-SA"/>
              </w:rPr>
              <w:t>1</w:t>
            </w:r>
          </w:p>
        </w:tc>
        <w:tc>
          <w:tcPr>
            <w:tcW w:w="2270" w:type="dxa"/>
            <w:gridSpan w:val="4"/>
            <w:tcBorders>
              <w:left w:val="single" w:sz="4" w:space="0" w:color="000000"/>
              <w:bottom w:val="single" w:sz="4" w:space="0" w:color="000000"/>
            </w:tcBorders>
            <w:shd w:val="clear" w:color="auto" w:fill="FFFFFF"/>
            <w:vAlign w:val="center"/>
          </w:tcPr>
          <w:p w14:paraId="2E6FD934" w14:textId="77777777" w:rsidR="0072468F" w:rsidRPr="0072468F" w:rsidRDefault="0072468F" w:rsidP="0072468F">
            <w:pPr>
              <w:suppressAutoHyphens/>
              <w:spacing w:after="120" w:line="240" w:lineRule="auto"/>
              <w:jc w:val="both"/>
              <w:rPr>
                <w:rFonts w:ascii="Calibri" w:eastAsia="Calibri" w:hAnsi="Calibri" w:cs="Calibri"/>
                <w:sz w:val="20"/>
                <w:szCs w:val="20"/>
                <w:lang w:val="en-US" w:eastAsia="ar-SA"/>
              </w:rPr>
            </w:pPr>
            <w:r w:rsidRPr="0072468F">
              <w:rPr>
                <w:rFonts w:ascii="Calibri" w:eastAsia="Calibri" w:hAnsi="Calibri" w:cs="Calibri"/>
                <w:sz w:val="20"/>
                <w:szCs w:val="20"/>
                <w:lang w:val="en-US" w:eastAsia="ar-SA"/>
              </w:rPr>
              <w:t>Optical tube strip caps (8x 120Strip)</w:t>
            </w:r>
          </w:p>
        </w:tc>
        <w:tc>
          <w:tcPr>
            <w:tcW w:w="4957" w:type="dxa"/>
            <w:gridSpan w:val="8"/>
            <w:tcBorders>
              <w:left w:val="single" w:sz="4" w:space="0" w:color="000000"/>
              <w:bottom w:val="single" w:sz="4" w:space="0" w:color="000000"/>
            </w:tcBorders>
            <w:shd w:val="clear" w:color="auto" w:fill="auto"/>
            <w:vAlign w:val="center"/>
          </w:tcPr>
          <w:p w14:paraId="13EC7C48"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Πώματα κατάλληλα για τα φιαλίδια υποδοχής δείγματος (Optical tube strip caps (8x 120 Strip) κατάλληλα για χρήση στα μηχανήματαTapestation της εταιρείας Agilent. H κάθε συσκευασία να περιλαμβανει 120 strip caps των 8 θέσεων.</w:t>
            </w:r>
          </w:p>
        </w:tc>
        <w:tc>
          <w:tcPr>
            <w:tcW w:w="1739" w:type="dxa"/>
            <w:gridSpan w:val="5"/>
            <w:tcBorders>
              <w:top w:val="single" w:sz="4" w:space="0" w:color="000000"/>
              <w:left w:val="single" w:sz="4" w:space="0" w:color="000000"/>
              <w:bottom w:val="single" w:sz="4" w:space="0" w:color="000000"/>
            </w:tcBorders>
            <w:shd w:val="clear" w:color="auto" w:fill="auto"/>
            <w:vAlign w:val="center"/>
          </w:tcPr>
          <w:p w14:paraId="72688835"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 </w:t>
            </w:r>
          </w:p>
        </w:tc>
        <w:tc>
          <w:tcPr>
            <w:tcW w:w="2234" w:type="dxa"/>
            <w:gridSpan w:val="5"/>
            <w:tcBorders>
              <w:top w:val="single" w:sz="4" w:space="0" w:color="000000"/>
              <w:left w:val="single" w:sz="4" w:space="0" w:color="000000"/>
              <w:bottom w:val="single" w:sz="4" w:space="0" w:color="000000"/>
            </w:tcBorders>
            <w:shd w:val="clear" w:color="auto" w:fill="auto"/>
            <w:vAlign w:val="center"/>
          </w:tcPr>
          <w:p w14:paraId="2F3E3FFB"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sz w:val="20"/>
                <w:szCs w:val="20"/>
                <w:lang w:eastAsia="ar-SA"/>
              </w:rPr>
              <w:t> </w:t>
            </w:r>
          </w:p>
        </w:tc>
        <w:tc>
          <w:tcPr>
            <w:tcW w:w="3547" w:type="dxa"/>
            <w:gridSpan w:val="5"/>
            <w:tcBorders>
              <w:left w:val="single" w:sz="4" w:space="0" w:color="000000"/>
              <w:bottom w:val="single" w:sz="4" w:space="0" w:color="000000"/>
            </w:tcBorders>
            <w:shd w:val="clear" w:color="auto" w:fill="auto"/>
          </w:tcPr>
          <w:p w14:paraId="02295B3A"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 </w:t>
            </w:r>
          </w:p>
        </w:tc>
        <w:tc>
          <w:tcPr>
            <w:tcW w:w="726" w:type="dxa"/>
            <w:gridSpan w:val="3"/>
            <w:tcBorders>
              <w:left w:val="single" w:sz="4" w:space="0" w:color="000000"/>
            </w:tcBorders>
            <w:shd w:val="clear" w:color="auto" w:fill="auto"/>
          </w:tcPr>
          <w:p w14:paraId="079D67C9" w14:textId="77777777" w:rsidR="0072468F" w:rsidRPr="0072468F" w:rsidRDefault="0072468F" w:rsidP="0072468F">
            <w:pPr>
              <w:suppressAutoHyphens/>
              <w:spacing w:after="120" w:line="240" w:lineRule="auto"/>
              <w:jc w:val="both"/>
              <w:rPr>
                <w:rFonts w:ascii="Calibri" w:eastAsia="Calibri" w:hAnsi="Calibri" w:cs="Calibri"/>
                <w:lang w:eastAsia="ar-SA"/>
              </w:rPr>
            </w:pPr>
          </w:p>
        </w:tc>
      </w:tr>
      <w:tr w:rsidR="0072468F" w:rsidRPr="0072468F" w14:paraId="4D151B1D" w14:textId="77777777" w:rsidTr="002A0F5F">
        <w:trPr>
          <w:gridAfter w:val="1"/>
          <w:wAfter w:w="398" w:type="dxa"/>
          <w:trHeight w:val="924"/>
        </w:trPr>
        <w:tc>
          <w:tcPr>
            <w:tcW w:w="300" w:type="dxa"/>
            <w:tcBorders>
              <w:left w:val="single" w:sz="4" w:space="0" w:color="000000"/>
              <w:bottom w:val="single" w:sz="4" w:space="0" w:color="000000"/>
            </w:tcBorders>
            <w:shd w:val="clear" w:color="auto" w:fill="auto"/>
            <w:vAlign w:val="center"/>
          </w:tcPr>
          <w:p w14:paraId="5F07C7F4"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2</w:t>
            </w:r>
          </w:p>
        </w:tc>
        <w:tc>
          <w:tcPr>
            <w:tcW w:w="2270" w:type="dxa"/>
            <w:gridSpan w:val="4"/>
            <w:tcBorders>
              <w:left w:val="single" w:sz="4" w:space="0" w:color="000000"/>
              <w:bottom w:val="single" w:sz="4" w:space="0" w:color="000000"/>
            </w:tcBorders>
            <w:shd w:val="clear" w:color="auto" w:fill="FFFFFF"/>
            <w:vAlign w:val="center"/>
          </w:tcPr>
          <w:p w14:paraId="488EC9C9"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Strip tubes (8x 120Strip)</w:t>
            </w:r>
          </w:p>
        </w:tc>
        <w:tc>
          <w:tcPr>
            <w:tcW w:w="4957" w:type="dxa"/>
            <w:gridSpan w:val="8"/>
            <w:tcBorders>
              <w:left w:val="single" w:sz="4" w:space="0" w:color="000000"/>
              <w:bottom w:val="single" w:sz="4" w:space="0" w:color="000000"/>
            </w:tcBorders>
            <w:shd w:val="clear" w:color="auto" w:fill="auto"/>
            <w:vAlign w:val="center"/>
          </w:tcPr>
          <w:p w14:paraId="28DFFE4F"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Φιαλίδια υποδοχής δείγματος (Optical tube strips - 8x Strip) κατάλληλα για χρήση στα μηχανήματαTapestation της εταιρείας Agilent. H κάθε συσκευασία να περιλαμβανει 120 strips των 8 θέσεων.</w:t>
            </w:r>
          </w:p>
        </w:tc>
        <w:tc>
          <w:tcPr>
            <w:tcW w:w="1739" w:type="dxa"/>
            <w:gridSpan w:val="5"/>
            <w:tcBorders>
              <w:left w:val="single" w:sz="4" w:space="0" w:color="000000"/>
              <w:bottom w:val="single" w:sz="4" w:space="0" w:color="000000"/>
            </w:tcBorders>
            <w:shd w:val="clear" w:color="auto" w:fill="auto"/>
            <w:vAlign w:val="center"/>
          </w:tcPr>
          <w:p w14:paraId="342BF1D2"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 </w:t>
            </w:r>
          </w:p>
        </w:tc>
        <w:tc>
          <w:tcPr>
            <w:tcW w:w="2234" w:type="dxa"/>
            <w:gridSpan w:val="5"/>
            <w:tcBorders>
              <w:left w:val="single" w:sz="4" w:space="0" w:color="000000"/>
              <w:bottom w:val="single" w:sz="4" w:space="0" w:color="000000"/>
            </w:tcBorders>
            <w:shd w:val="clear" w:color="auto" w:fill="auto"/>
            <w:vAlign w:val="center"/>
          </w:tcPr>
          <w:p w14:paraId="14E8C5F5"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sz w:val="20"/>
                <w:szCs w:val="20"/>
                <w:lang w:eastAsia="ar-SA"/>
              </w:rPr>
              <w:t> </w:t>
            </w:r>
          </w:p>
        </w:tc>
        <w:tc>
          <w:tcPr>
            <w:tcW w:w="3547" w:type="dxa"/>
            <w:gridSpan w:val="5"/>
            <w:tcBorders>
              <w:left w:val="single" w:sz="4" w:space="0" w:color="000000"/>
              <w:bottom w:val="single" w:sz="4" w:space="0" w:color="000000"/>
            </w:tcBorders>
            <w:shd w:val="clear" w:color="auto" w:fill="auto"/>
          </w:tcPr>
          <w:p w14:paraId="40FEF21D"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 </w:t>
            </w:r>
          </w:p>
        </w:tc>
        <w:tc>
          <w:tcPr>
            <w:tcW w:w="726" w:type="dxa"/>
            <w:gridSpan w:val="3"/>
            <w:tcBorders>
              <w:left w:val="single" w:sz="4" w:space="0" w:color="000000"/>
            </w:tcBorders>
            <w:shd w:val="clear" w:color="auto" w:fill="auto"/>
          </w:tcPr>
          <w:p w14:paraId="0F9B1F86" w14:textId="77777777" w:rsidR="0072468F" w:rsidRPr="0072468F" w:rsidRDefault="0072468F" w:rsidP="0072468F">
            <w:pPr>
              <w:suppressAutoHyphens/>
              <w:spacing w:after="120" w:line="240" w:lineRule="auto"/>
              <w:jc w:val="both"/>
              <w:rPr>
                <w:rFonts w:ascii="Calibri" w:eastAsia="Calibri" w:hAnsi="Calibri" w:cs="Calibri"/>
                <w:lang w:eastAsia="ar-SA"/>
              </w:rPr>
            </w:pPr>
          </w:p>
        </w:tc>
      </w:tr>
      <w:tr w:rsidR="0072468F" w:rsidRPr="0072468F" w14:paraId="27E3BB85" w14:textId="77777777" w:rsidTr="002A0F5F">
        <w:trPr>
          <w:gridAfter w:val="1"/>
          <w:wAfter w:w="398" w:type="dxa"/>
          <w:trHeight w:val="1156"/>
        </w:trPr>
        <w:tc>
          <w:tcPr>
            <w:tcW w:w="300" w:type="dxa"/>
            <w:tcBorders>
              <w:left w:val="single" w:sz="4" w:space="0" w:color="000000"/>
              <w:bottom w:val="single" w:sz="4" w:space="0" w:color="000000"/>
            </w:tcBorders>
            <w:shd w:val="clear" w:color="auto" w:fill="auto"/>
            <w:vAlign w:val="center"/>
          </w:tcPr>
          <w:p w14:paraId="3DBE13A8"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lastRenderedPageBreak/>
              <w:t>3</w:t>
            </w:r>
          </w:p>
        </w:tc>
        <w:tc>
          <w:tcPr>
            <w:tcW w:w="2270" w:type="dxa"/>
            <w:gridSpan w:val="4"/>
            <w:tcBorders>
              <w:left w:val="single" w:sz="4" w:space="0" w:color="000000"/>
              <w:bottom w:val="single" w:sz="4" w:space="0" w:color="000000"/>
            </w:tcBorders>
            <w:shd w:val="clear" w:color="auto" w:fill="FFFFFF"/>
            <w:vAlign w:val="center"/>
          </w:tcPr>
          <w:p w14:paraId="4004F1FE"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High Sensitivity D1000 Screentape 7*16</w:t>
            </w:r>
          </w:p>
        </w:tc>
        <w:tc>
          <w:tcPr>
            <w:tcW w:w="4957" w:type="dxa"/>
            <w:gridSpan w:val="8"/>
            <w:tcBorders>
              <w:left w:val="single" w:sz="4" w:space="0" w:color="000000"/>
              <w:bottom w:val="single" w:sz="4" w:space="0" w:color="000000"/>
            </w:tcBorders>
            <w:shd w:val="clear" w:color="auto" w:fill="auto"/>
            <w:vAlign w:val="center"/>
          </w:tcPr>
          <w:p w14:paraId="18C46E93"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 xml:space="preserve">High Sensitivity D1000 ScreenTape; Tαινία ανάλυσης τμημάτων DNA από 35 έως 1000 bp με υψηλή ευαισθησία (από 5pg/μl), κατάλληλη για χρήση στα μηχανήματα Τapestation της εταιρείας Agilent. Η συσκευασία να περιλαμβάνει 7 ταινίες των 16 θέσεων.  </w:t>
            </w:r>
          </w:p>
        </w:tc>
        <w:tc>
          <w:tcPr>
            <w:tcW w:w="1739" w:type="dxa"/>
            <w:gridSpan w:val="5"/>
            <w:tcBorders>
              <w:left w:val="single" w:sz="4" w:space="0" w:color="000000"/>
              <w:bottom w:val="single" w:sz="4" w:space="0" w:color="000000"/>
            </w:tcBorders>
            <w:shd w:val="clear" w:color="auto" w:fill="auto"/>
            <w:vAlign w:val="center"/>
          </w:tcPr>
          <w:p w14:paraId="42D2B3F3"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 </w:t>
            </w:r>
          </w:p>
        </w:tc>
        <w:tc>
          <w:tcPr>
            <w:tcW w:w="2234" w:type="dxa"/>
            <w:gridSpan w:val="5"/>
            <w:tcBorders>
              <w:left w:val="single" w:sz="4" w:space="0" w:color="000000"/>
              <w:bottom w:val="single" w:sz="4" w:space="0" w:color="000000"/>
            </w:tcBorders>
            <w:shd w:val="clear" w:color="auto" w:fill="auto"/>
            <w:vAlign w:val="center"/>
          </w:tcPr>
          <w:p w14:paraId="284E541C"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sz w:val="20"/>
                <w:szCs w:val="20"/>
                <w:lang w:eastAsia="ar-SA"/>
              </w:rPr>
              <w:t> </w:t>
            </w:r>
          </w:p>
        </w:tc>
        <w:tc>
          <w:tcPr>
            <w:tcW w:w="3547" w:type="dxa"/>
            <w:gridSpan w:val="5"/>
            <w:tcBorders>
              <w:left w:val="single" w:sz="4" w:space="0" w:color="000000"/>
              <w:bottom w:val="single" w:sz="4" w:space="0" w:color="000000"/>
            </w:tcBorders>
            <w:shd w:val="clear" w:color="auto" w:fill="auto"/>
          </w:tcPr>
          <w:p w14:paraId="5FFD800D"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 </w:t>
            </w:r>
          </w:p>
        </w:tc>
        <w:tc>
          <w:tcPr>
            <w:tcW w:w="726" w:type="dxa"/>
            <w:gridSpan w:val="3"/>
            <w:tcBorders>
              <w:left w:val="single" w:sz="4" w:space="0" w:color="000000"/>
            </w:tcBorders>
            <w:shd w:val="clear" w:color="auto" w:fill="auto"/>
          </w:tcPr>
          <w:p w14:paraId="1B265050" w14:textId="77777777" w:rsidR="0072468F" w:rsidRPr="0072468F" w:rsidRDefault="0072468F" w:rsidP="0072468F">
            <w:pPr>
              <w:suppressAutoHyphens/>
              <w:spacing w:after="120" w:line="240" w:lineRule="auto"/>
              <w:jc w:val="both"/>
              <w:rPr>
                <w:rFonts w:ascii="Calibri" w:eastAsia="Calibri" w:hAnsi="Calibri" w:cs="Calibri"/>
                <w:lang w:eastAsia="ar-SA"/>
              </w:rPr>
            </w:pPr>
          </w:p>
        </w:tc>
      </w:tr>
      <w:tr w:rsidR="0072468F" w:rsidRPr="0072468F" w14:paraId="74653238" w14:textId="77777777" w:rsidTr="002A0F5F">
        <w:trPr>
          <w:gridAfter w:val="1"/>
          <w:wAfter w:w="398" w:type="dxa"/>
          <w:trHeight w:val="1156"/>
        </w:trPr>
        <w:tc>
          <w:tcPr>
            <w:tcW w:w="300" w:type="dxa"/>
            <w:tcBorders>
              <w:left w:val="single" w:sz="4" w:space="0" w:color="000000"/>
              <w:bottom w:val="single" w:sz="4" w:space="0" w:color="000000"/>
            </w:tcBorders>
            <w:shd w:val="clear" w:color="auto" w:fill="auto"/>
            <w:vAlign w:val="center"/>
          </w:tcPr>
          <w:p w14:paraId="669DA878" w14:textId="77777777" w:rsidR="0072468F" w:rsidRPr="0072468F" w:rsidRDefault="0072468F" w:rsidP="0072468F">
            <w:pPr>
              <w:suppressAutoHyphens/>
              <w:spacing w:after="120" w:line="240" w:lineRule="auto"/>
              <w:jc w:val="both"/>
              <w:rPr>
                <w:rFonts w:ascii="Calibri" w:eastAsia="Calibri" w:hAnsi="Calibri" w:cs="Calibri"/>
                <w:sz w:val="20"/>
                <w:szCs w:val="20"/>
                <w:lang w:val="en-US" w:eastAsia="ar-SA"/>
              </w:rPr>
            </w:pPr>
            <w:r w:rsidRPr="0072468F">
              <w:rPr>
                <w:rFonts w:ascii="Calibri" w:eastAsia="Calibri" w:hAnsi="Calibri" w:cs="Calibri"/>
                <w:sz w:val="20"/>
                <w:szCs w:val="20"/>
                <w:lang w:eastAsia="ar-SA"/>
              </w:rPr>
              <w:t>4</w:t>
            </w:r>
          </w:p>
        </w:tc>
        <w:tc>
          <w:tcPr>
            <w:tcW w:w="2270" w:type="dxa"/>
            <w:gridSpan w:val="4"/>
            <w:tcBorders>
              <w:left w:val="single" w:sz="4" w:space="0" w:color="000000"/>
              <w:bottom w:val="single" w:sz="4" w:space="0" w:color="000000"/>
            </w:tcBorders>
            <w:shd w:val="clear" w:color="auto" w:fill="FFFFFF"/>
            <w:vAlign w:val="center"/>
          </w:tcPr>
          <w:p w14:paraId="4954E48D" w14:textId="77777777" w:rsidR="0072468F" w:rsidRPr="0072468F" w:rsidRDefault="0072468F" w:rsidP="0072468F">
            <w:pPr>
              <w:suppressAutoHyphens/>
              <w:spacing w:after="120" w:line="240" w:lineRule="auto"/>
              <w:jc w:val="both"/>
              <w:rPr>
                <w:rFonts w:ascii="Calibri" w:eastAsia="Calibri" w:hAnsi="Calibri" w:cs="Calibri"/>
                <w:sz w:val="20"/>
                <w:szCs w:val="20"/>
                <w:lang w:val="en-US" w:eastAsia="ar-SA"/>
              </w:rPr>
            </w:pPr>
            <w:r w:rsidRPr="0072468F">
              <w:rPr>
                <w:rFonts w:ascii="Calibri" w:eastAsia="Calibri" w:hAnsi="Calibri" w:cs="Calibri"/>
                <w:sz w:val="20"/>
                <w:szCs w:val="20"/>
                <w:lang w:val="en-US" w:eastAsia="ar-SA"/>
              </w:rPr>
              <w:t>High Sensitivity D1000 Reagents containing sample buffer and Ladder</w:t>
            </w:r>
          </w:p>
        </w:tc>
        <w:tc>
          <w:tcPr>
            <w:tcW w:w="4957" w:type="dxa"/>
            <w:gridSpan w:val="8"/>
            <w:tcBorders>
              <w:left w:val="single" w:sz="4" w:space="0" w:color="000000"/>
              <w:bottom w:val="single" w:sz="4" w:space="0" w:color="000000"/>
            </w:tcBorders>
            <w:shd w:val="clear" w:color="auto" w:fill="auto"/>
            <w:vAlign w:val="center"/>
          </w:tcPr>
          <w:p w14:paraId="58D0D0B5"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 xml:space="preserve">High Sensitivity D1000 Reagents; Αντιδραστήρια για την ανάλυση  τμημάτων DNA από 35 έως 1000 bp με υψηλή ευαισθησία (από 5pg/μl), κατάλληλα για χρήση στα μηχανήματα Τapestation της εταιρείας Agilent. Η συσκευασία περιλαμβάνει ladder και sample buffer. </w:t>
            </w:r>
          </w:p>
        </w:tc>
        <w:tc>
          <w:tcPr>
            <w:tcW w:w="1739" w:type="dxa"/>
            <w:gridSpan w:val="5"/>
            <w:tcBorders>
              <w:left w:val="single" w:sz="4" w:space="0" w:color="000000"/>
              <w:bottom w:val="single" w:sz="4" w:space="0" w:color="000000"/>
            </w:tcBorders>
            <w:shd w:val="clear" w:color="auto" w:fill="auto"/>
            <w:vAlign w:val="center"/>
          </w:tcPr>
          <w:p w14:paraId="5DE3A7A3"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 </w:t>
            </w:r>
          </w:p>
        </w:tc>
        <w:tc>
          <w:tcPr>
            <w:tcW w:w="2234" w:type="dxa"/>
            <w:gridSpan w:val="5"/>
            <w:tcBorders>
              <w:left w:val="single" w:sz="4" w:space="0" w:color="000000"/>
              <w:bottom w:val="single" w:sz="4" w:space="0" w:color="000000"/>
            </w:tcBorders>
            <w:shd w:val="clear" w:color="auto" w:fill="auto"/>
            <w:vAlign w:val="center"/>
          </w:tcPr>
          <w:p w14:paraId="01A30A09"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sz w:val="20"/>
                <w:szCs w:val="20"/>
                <w:lang w:eastAsia="ar-SA"/>
              </w:rPr>
              <w:t> </w:t>
            </w:r>
          </w:p>
        </w:tc>
        <w:tc>
          <w:tcPr>
            <w:tcW w:w="3547" w:type="dxa"/>
            <w:gridSpan w:val="5"/>
            <w:tcBorders>
              <w:left w:val="single" w:sz="4" w:space="0" w:color="000000"/>
              <w:bottom w:val="single" w:sz="4" w:space="0" w:color="000000"/>
            </w:tcBorders>
            <w:shd w:val="clear" w:color="auto" w:fill="auto"/>
          </w:tcPr>
          <w:p w14:paraId="66C4AB5F"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 </w:t>
            </w:r>
          </w:p>
        </w:tc>
        <w:tc>
          <w:tcPr>
            <w:tcW w:w="726" w:type="dxa"/>
            <w:gridSpan w:val="3"/>
            <w:tcBorders>
              <w:left w:val="single" w:sz="4" w:space="0" w:color="000000"/>
            </w:tcBorders>
            <w:shd w:val="clear" w:color="auto" w:fill="auto"/>
          </w:tcPr>
          <w:p w14:paraId="21EF4CE2" w14:textId="77777777" w:rsidR="0072468F" w:rsidRPr="0072468F" w:rsidRDefault="0072468F" w:rsidP="0072468F">
            <w:pPr>
              <w:suppressAutoHyphens/>
              <w:spacing w:after="120" w:line="240" w:lineRule="auto"/>
              <w:jc w:val="both"/>
              <w:rPr>
                <w:rFonts w:ascii="Calibri" w:eastAsia="Calibri" w:hAnsi="Calibri" w:cs="Calibri"/>
                <w:lang w:eastAsia="ar-SA"/>
              </w:rPr>
            </w:pPr>
          </w:p>
        </w:tc>
      </w:tr>
      <w:tr w:rsidR="0072468F" w:rsidRPr="0072468F" w14:paraId="2E61462C" w14:textId="77777777" w:rsidTr="002A0F5F">
        <w:trPr>
          <w:gridAfter w:val="1"/>
          <w:wAfter w:w="398" w:type="dxa"/>
          <w:trHeight w:val="693"/>
        </w:trPr>
        <w:tc>
          <w:tcPr>
            <w:tcW w:w="300" w:type="dxa"/>
            <w:tcBorders>
              <w:left w:val="single" w:sz="4" w:space="0" w:color="000000"/>
              <w:bottom w:val="single" w:sz="4" w:space="0" w:color="000000"/>
            </w:tcBorders>
            <w:shd w:val="clear" w:color="auto" w:fill="auto"/>
            <w:vAlign w:val="center"/>
          </w:tcPr>
          <w:p w14:paraId="6944906B"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5</w:t>
            </w:r>
          </w:p>
        </w:tc>
        <w:tc>
          <w:tcPr>
            <w:tcW w:w="2270" w:type="dxa"/>
            <w:gridSpan w:val="4"/>
            <w:tcBorders>
              <w:left w:val="single" w:sz="4" w:space="0" w:color="000000"/>
              <w:bottom w:val="single" w:sz="4" w:space="0" w:color="000000"/>
            </w:tcBorders>
            <w:shd w:val="clear" w:color="auto" w:fill="FFFFFF"/>
            <w:vAlign w:val="center"/>
          </w:tcPr>
          <w:p w14:paraId="06653F4D"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Loading tips (1x112 Tips)</w:t>
            </w:r>
          </w:p>
        </w:tc>
        <w:tc>
          <w:tcPr>
            <w:tcW w:w="4957" w:type="dxa"/>
            <w:gridSpan w:val="8"/>
            <w:tcBorders>
              <w:left w:val="single" w:sz="4" w:space="0" w:color="000000"/>
              <w:bottom w:val="single" w:sz="4" w:space="0" w:color="000000"/>
            </w:tcBorders>
            <w:shd w:val="clear" w:color="auto" w:fill="auto"/>
            <w:vAlign w:val="center"/>
          </w:tcPr>
          <w:p w14:paraId="753A2C0F"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Ρύγχη κατάλληλα για χρήση στα μηχανήματα Tapestation της εταιρείας Agilent. H κάθε συσκευασία να περιλαμβανει 112 ρύγχη (1x112).</w:t>
            </w:r>
          </w:p>
        </w:tc>
        <w:tc>
          <w:tcPr>
            <w:tcW w:w="1739" w:type="dxa"/>
            <w:gridSpan w:val="5"/>
            <w:tcBorders>
              <w:left w:val="single" w:sz="4" w:space="0" w:color="000000"/>
              <w:bottom w:val="single" w:sz="4" w:space="0" w:color="000000"/>
            </w:tcBorders>
            <w:shd w:val="clear" w:color="auto" w:fill="auto"/>
            <w:vAlign w:val="center"/>
          </w:tcPr>
          <w:p w14:paraId="53B93967"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 </w:t>
            </w:r>
          </w:p>
        </w:tc>
        <w:tc>
          <w:tcPr>
            <w:tcW w:w="2234" w:type="dxa"/>
            <w:gridSpan w:val="5"/>
            <w:tcBorders>
              <w:left w:val="single" w:sz="4" w:space="0" w:color="000000"/>
              <w:bottom w:val="single" w:sz="4" w:space="0" w:color="000000"/>
            </w:tcBorders>
            <w:shd w:val="clear" w:color="auto" w:fill="auto"/>
            <w:vAlign w:val="center"/>
          </w:tcPr>
          <w:p w14:paraId="03DC0B4C"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sz w:val="20"/>
                <w:szCs w:val="20"/>
                <w:lang w:eastAsia="ar-SA"/>
              </w:rPr>
              <w:t> </w:t>
            </w:r>
          </w:p>
        </w:tc>
        <w:tc>
          <w:tcPr>
            <w:tcW w:w="3547" w:type="dxa"/>
            <w:gridSpan w:val="5"/>
            <w:tcBorders>
              <w:left w:val="single" w:sz="4" w:space="0" w:color="000000"/>
              <w:bottom w:val="single" w:sz="4" w:space="0" w:color="000000"/>
            </w:tcBorders>
            <w:shd w:val="clear" w:color="auto" w:fill="auto"/>
          </w:tcPr>
          <w:p w14:paraId="2BAA2526"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 </w:t>
            </w:r>
          </w:p>
        </w:tc>
        <w:tc>
          <w:tcPr>
            <w:tcW w:w="726" w:type="dxa"/>
            <w:gridSpan w:val="3"/>
            <w:tcBorders>
              <w:left w:val="single" w:sz="4" w:space="0" w:color="000000"/>
            </w:tcBorders>
            <w:shd w:val="clear" w:color="auto" w:fill="auto"/>
          </w:tcPr>
          <w:p w14:paraId="395FE1AC" w14:textId="77777777" w:rsidR="0072468F" w:rsidRPr="0072468F" w:rsidRDefault="0072468F" w:rsidP="0072468F">
            <w:pPr>
              <w:suppressAutoHyphens/>
              <w:spacing w:after="120" w:line="240" w:lineRule="auto"/>
              <w:jc w:val="both"/>
              <w:rPr>
                <w:rFonts w:ascii="Calibri" w:eastAsia="Calibri" w:hAnsi="Calibri" w:cs="Calibri"/>
                <w:lang w:eastAsia="ar-SA"/>
              </w:rPr>
            </w:pPr>
          </w:p>
        </w:tc>
      </w:tr>
      <w:tr w:rsidR="0072468F" w:rsidRPr="0072468F" w14:paraId="6C038CC0" w14:textId="77777777" w:rsidTr="002A0F5F">
        <w:trPr>
          <w:trHeight w:val="272"/>
        </w:trPr>
        <w:tc>
          <w:tcPr>
            <w:tcW w:w="12200"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14:paraId="64CDD2C9" w14:textId="77777777" w:rsidR="0072468F" w:rsidRPr="0072468F" w:rsidRDefault="0072468F" w:rsidP="0072468F">
            <w:pPr>
              <w:suppressAutoHyphens/>
              <w:spacing w:after="0" w:line="240" w:lineRule="auto"/>
              <w:jc w:val="both"/>
              <w:rPr>
                <w:rFonts w:ascii="Calibri" w:eastAsia="Calibri" w:hAnsi="Calibri" w:cs="Calibri"/>
                <w:lang w:eastAsia="ar-SA"/>
              </w:rPr>
            </w:pPr>
            <w:r w:rsidRPr="0072468F">
              <w:rPr>
                <w:rFonts w:ascii="Tahoma" w:eastAsia="Tahoma" w:hAnsi="Tahoma" w:cs="Tahoma"/>
                <w:b/>
                <w:color w:val="000000"/>
                <w:lang w:eastAsia="ar-SA"/>
              </w:rPr>
              <w:t>ΤΜΗΜΑ 6: ΜΑΓΝΗΤΙΚΑ ΣΦΑΙΡΙΔΙΑ  ΚΑΘΑΡΙΣΜΟΥ DNA</w:t>
            </w:r>
          </w:p>
        </w:tc>
        <w:tc>
          <w:tcPr>
            <w:tcW w:w="2847" w:type="dxa"/>
            <w:gridSpan w:val="2"/>
            <w:tcBorders>
              <w:left w:val="single" w:sz="4" w:space="0" w:color="auto"/>
            </w:tcBorders>
            <w:shd w:val="clear" w:color="auto" w:fill="auto"/>
          </w:tcPr>
          <w:p w14:paraId="471C49D4" w14:textId="77777777" w:rsidR="0072468F" w:rsidRPr="0072468F" w:rsidRDefault="0072468F" w:rsidP="0072468F">
            <w:pPr>
              <w:suppressAutoHyphens/>
              <w:spacing w:after="120" w:line="240" w:lineRule="auto"/>
              <w:jc w:val="both"/>
              <w:rPr>
                <w:rFonts w:ascii="Calibri" w:eastAsia="Calibri" w:hAnsi="Calibri" w:cs="Calibri"/>
                <w:lang w:eastAsia="ar-SA"/>
              </w:rPr>
            </w:pPr>
          </w:p>
        </w:tc>
        <w:tc>
          <w:tcPr>
            <w:tcW w:w="726" w:type="dxa"/>
            <w:gridSpan w:val="3"/>
            <w:shd w:val="clear" w:color="auto" w:fill="auto"/>
          </w:tcPr>
          <w:p w14:paraId="23491792" w14:textId="77777777" w:rsidR="0072468F" w:rsidRPr="0072468F" w:rsidRDefault="0072468F" w:rsidP="0072468F">
            <w:pPr>
              <w:suppressAutoHyphens/>
              <w:spacing w:after="120" w:line="240" w:lineRule="auto"/>
              <w:jc w:val="both"/>
              <w:rPr>
                <w:rFonts w:ascii="Calibri" w:eastAsia="Calibri" w:hAnsi="Calibri" w:cs="Calibri"/>
                <w:lang w:eastAsia="ar-SA"/>
              </w:rPr>
            </w:pPr>
          </w:p>
        </w:tc>
        <w:tc>
          <w:tcPr>
            <w:tcW w:w="398" w:type="dxa"/>
            <w:shd w:val="clear" w:color="auto" w:fill="auto"/>
          </w:tcPr>
          <w:p w14:paraId="4619EF71" w14:textId="77777777" w:rsidR="0072468F" w:rsidRPr="0072468F" w:rsidRDefault="0072468F" w:rsidP="0072468F">
            <w:pPr>
              <w:suppressAutoHyphens/>
              <w:spacing w:after="120" w:line="240" w:lineRule="auto"/>
              <w:jc w:val="both"/>
              <w:rPr>
                <w:rFonts w:ascii="Calibri" w:eastAsia="Calibri" w:hAnsi="Calibri" w:cs="Calibri"/>
                <w:lang w:eastAsia="ar-SA"/>
              </w:rPr>
            </w:pPr>
          </w:p>
        </w:tc>
      </w:tr>
      <w:tr w:rsidR="0072468F" w:rsidRPr="0072468F" w14:paraId="7CCEDBA6" w14:textId="77777777" w:rsidTr="002A0F5F">
        <w:trPr>
          <w:gridAfter w:val="1"/>
          <w:wAfter w:w="398" w:type="dxa"/>
          <w:trHeight w:val="612"/>
        </w:trPr>
        <w:tc>
          <w:tcPr>
            <w:tcW w:w="300" w:type="dxa"/>
            <w:tcBorders>
              <w:left w:val="single" w:sz="4" w:space="0" w:color="000000"/>
            </w:tcBorders>
            <w:shd w:val="clear" w:color="auto" w:fill="B3B3B3"/>
            <w:vAlign w:val="center"/>
          </w:tcPr>
          <w:p w14:paraId="5F3BA59F"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α/α</w:t>
            </w:r>
          </w:p>
        </w:tc>
        <w:tc>
          <w:tcPr>
            <w:tcW w:w="2270" w:type="dxa"/>
            <w:gridSpan w:val="4"/>
            <w:tcBorders>
              <w:left w:val="single" w:sz="4" w:space="0" w:color="000000"/>
            </w:tcBorders>
            <w:shd w:val="clear" w:color="auto" w:fill="B3B3B3"/>
            <w:vAlign w:val="center"/>
          </w:tcPr>
          <w:p w14:paraId="0E4DB8FB"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ΕΙΔΟΣ</w:t>
            </w:r>
          </w:p>
        </w:tc>
        <w:tc>
          <w:tcPr>
            <w:tcW w:w="4957" w:type="dxa"/>
            <w:gridSpan w:val="8"/>
            <w:tcBorders>
              <w:left w:val="single" w:sz="4" w:space="0" w:color="000000"/>
            </w:tcBorders>
            <w:shd w:val="clear" w:color="auto" w:fill="B3B3B3"/>
            <w:vAlign w:val="center"/>
          </w:tcPr>
          <w:p w14:paraId="56BE1E18"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TEXNIKEΣ  ΠΡΟΔΙΑΓΡΑΦΕΣ</w:t>
            </w:r>
          </w:p>
        </w:tc>
        <w:tc>
          <w:tcPr>
            <w:tcW w:w="1739" w:type="dxa"/>
            <w:gridSpan w:val="5"/>
            <w:tcBorders>
              <w:top w:val="single" w:sz="8" w:space="0" w:color="000080"/>
              <w:left w:val="single" w:sz="4" w:space="0" w:color="000000"/>
            </w:tcBorders>
            <w:shd w:val="clear" w:color="auto" w:fill="B3B3B3"/>
            <w:vAlign w:val="center"/>
          </w:tcPr>
          <w:p w14:paraId="56955F4D"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ΣΥΜΜΟΡΦΩΣΗ</w:t>
            </w:r>
          </w:p>
        </w:tc>
        <w:tc>
          <w:tcPr>
            <w:tcW w:w="2234" w:type="dxa"/>
            <w:gridSpan w:val="5"/>
            <w:tcBorders>
              <w:top w:val="single" w:sz="8" w:space="0" w:color="000080"/>
              <w:left w:val="single" w:sz="8" w:space="0" w:color="000080"/>
            </w:tcBorders>
            <w:shd w:val="clear" w:color="auto" w:fill="B3B3B3"/>
            <w:vAlign w:val="center"/>
          </w:tcPr>
          <w:p w14:paraId="3B75EBFB"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ΠΡΟΣΦΕΡΟΜΕΝΟ ΕΙΔΟΣ</w:t>
            </w:r>
          </w:p>
        </w:tc>
        <w:tc>
          <w:tcPr>
            <w:tcW w:w="3547" w:type="dxa"/>
            <w:gridSpan w:val="5"/>
            <w:tcBorders>
              <w:top w:val="single" w:sz="8" w:space="0" w:color="000080"/>
              <w:left w:val="single" w:sz="8" w:space="0" w:color="000080"/>
            </w:tcBorders>
            <w:shd w:val="clear" w:color="auto" w:fill="B3B3B3"/>
            <w:vAlign w:val="center"/>
          </w:tcPr>
          <w:p w14:paraId="35EAE250"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ΠΑΡΑΠΟΜΠΗ ΣΕ ΕΓΓΡΑΦΑ ΤΟΥ ΚΑΤΑΣΚΕΥΑΣΤΙΚΟΥ ΟΙΚΟΥ</w:t>
            </w:r>
          </w:p>
        </w:tc>
        <w:tc>
          <w:tcPr>
            <w:tcW w:w="726" w:type="dxa"/>
            <w:gridSpan w:val="3"/>
            <w:tcBorders>
              <w:left w:val="single" w:sz="8" w:space="0" w:color="000080"/>
            </w:tcBorders>
            <w:shd w:val="clear" w:color="auto" w:fill="auto"/>
          </w:tcPr>
          <w:p w14:paraId="0EF8E0A5" w14:textId="77777777" w:rsidR="0072468F" w:rsidRPr="0072468F" w:rsidRDefault="0072468F" w:rsidP="0072468F">
            <w:pPr>
              <w:suppressAutoHyphens/>
              <w:spacing w:after="120" w:line="240" w:lineRule="auto"/>
              <w:jc w:val="both"/>
              <w:rPr>
                <w:rFonts w:ascii="Calibri" w:eastAsia="Calibri" w:hAnsi="Calibri" w:cs="Calibri"/>
                <w:lang w:eastAsia="ar-SA"/>
              </w:rPr>
            </w:pPr>
          </w:p>
        </w:tc>
      </w:tr>
      <w:tr w:rsidR="0072468F" w:rsidRPr="0072468F" w14:paraId="5D91CA4E" w14:textId="77777777" w:rsidTr="002A0F5F">
        <w:trPr>
          <w:gridAfter w:val="1"/>
          <w:wAfter w:w="398" w:type="dxa"/>
          <w:trHeight w:val="2106"/>
        </w:trPr>
        <w:tc>
          <w:tcPr>
            <w:tcW w:w="300" w:type="dxa"/>
            <w:tcBorders>
              <w:top w:val="single" w:sz="4" w:space="0" w:color="000000"/>
              <w:left w:val="single" w:sz="4" w:space="0" w:color="000000"/>
              <w:bottom w:val="single" w:sz="4" w:space="0" w:color="000000"/>
            </w:tcBorders>
            <w:shd w:val="clear" w:color="auto" w:fill="auto"/>
            <w:vAlign w:val="center"/>
          </w:tcPr>
          <w:p w14:paraId="26CD7AF9"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1</w:t>
            </w:r>
          </w:p>
        </w:tc>
        <w:tc>
          <w:tcPr>
            <w:tcW w:w="2270" w:type="dxa"/>
            <w:gridSpan w:val="4"/>
            <w:tcBorders>
              <w:top w:val="single" w:sz="4" w:space="0" w:color="000000"/>
              <w:left w:val="single" w:sz="4" w:space="0" w:color="000000"/>
              <w:bottom w:val="single" w:sz="4" w:space="0" w:color="000000"/>
            </w:tcBorders>
            <w:shd w:val="clear" w:color="auto" w:fill="FFFFFF"/>
            <w:vAlign w:val="center"/>
          </w:tcPr>
          <w:p w14:paraId="33F36C1D"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Μαγνητικά σφαιρίδια για τον καθαρισμό DNA προϊόντων</w:t>
            </w:r>
          </w:p>
        </w:tc>
        <w:tc>
          <w:tcPr>
            <w:tcW w:w="4957" w:type="dxa"/>
            <w:gridSpan w:val="8"/>
            <w:tcBorders>
              <w:top w:val="single" w:sz="4" w:space="0" w:color="000000"/>
              <w:left w:val="single" w:sz="4" w:space="0" w:color="000000"/>
              <w:bottom w:val="single" w:sz="4" w:space="0" w:color="000000"/>
            </w:tcBorders>
            <w:shd w:val="clear" w:color="auto" w:fill="auto"/>
          </w:tcPr>
          <w:p w14:paraId="1C875D38"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Μαγνητικά σφαιρίδια για τον καθαρισμό DNA προϊόντων σε μια πλειάδα εφαρμογών, όπως PCR, NGS, cloning κα. Να μπορεί να προσδεθεί τουλάχιστον 7μg νουκλεϊκού οξέως σε 1μl αντιδραστηρίου.</w:t>
            </w:r>
            <w:r w:rsidRPr="0072468F">
              <w:rPr>
                <w:rFonts w:ascii="Calibri" w:eastAsia="Calibri" w:hAnsi="Calibri" w:cs="Calibri"/>
                <w:sz w:val="20"/>
                <w:szCs w:val="20"/>
                <w:lang w:eastAsia="ar-SA"/>
              </w:rPr>
              <w:br/>
              <w:t xml:space="preserve"> Τα σφαιρίδια να μπορούν να προσδέσουν κομμάτια νουκλεϊκών οξέων από 100bp και μεγαλύτερα. Τυπικό (υπό φυσιολογικές συνθήκες) ποσοστό ανάκτησης 90%. Όγκος αντιδραστηρίου 60ml.</w:t>
            </w:r>
            <w:r w:rsidRPr="0072468F">
              <w:rPr>
                <w:rFonts w:ascii="Calibri" w:eastAsia="Calibri" w:hAnsi="Calibri" w:cs="Calibri"/>
                <w:sz w:val="20"/>
                <w:szCs w:val="20"/>
                <w:lang w:eastAsia="ar-SA"/>
              </w:rPr>
              <w:br/>
            </w:r>
            <w:r w:rsidRPr="0072468F">
              <w:rPr>
                <w:rFonts w:ascii="Calibri" w:eastAsia="Calibri" w:hAnsi="Calibri" w:cs="Calibri"/>
                <w:sz w:val="20"/>
                <w:szCs w:val="20"/>
                <w:lang w:eastAsia="ar-SA"/>
              </w:rPr>
              <w:br/>
            </w:r>
          </w:p>
        </w:tc>
        <w:tc>
          <w:tcPr>
            <w:tcW w:w="1739" w:type="dxa"/>
            <w:gridSpan w:val="5"/>
            <w:tcBorders>
              <w:top w:val="single" w:sz="4" w:space="0" w:color="000000"/>
              <w:left w:val="single" w:sz="4" w:space="0" w:color="000000"/>
              <w:bottom w:val="single" w:sz="4" w:space="0" w:color="000000"/>
            </w:tcBorders>
            <w:shd w:val="clear" w:color="auto" w:fill="auto"/>
            <w:vAlign w:val="center"/>
          </w:tcPr>
          <w:p w14:paraId="100FE82A"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 </w:t>
            </w:r>
          </w:p>
        </w:tc>
        <w:tc>
          <w:tcPr>
            <w:tcW w:w="2234" w:type="dxa"/>
            <w:gridSpan w:val="5"/>
            <w:tcBorders>
              <w:top w:val="single" w:sz="4" w:space="0" w:color="000000"/>
              <w:left w:val="single" w:sz="4" w:space="0" w:color="000000"/>
              <w:bottom w:val="single" w:sz="4" w:space="0" w:color="000000"/>
            </w:tcBorders>
            <w:shd w:val="clear" w:color="auto" w:fill="auto"/>
            <w:vAlign w:val="center"/>
          </w:tcPr>
          <w:p w14:paraId="4D4A5D49"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sz w:val="20"/>
                <w:szCs w:val="20"/>
                <w:lang w:eastAsia="ar-SA"/>
              </w:rPr>
              <w:t> </w:t>
            </w:r>
          </w:p>
        </w:tc>
        <w:tc>
          <w:tcPr>
            <w:tcW w:w="3547" w:type="dxa"/>
            <w:gridSpan w:val="5"/>
            <w:tcBorders>
              <w:top w:val="single" w:sz="4" w:space="0" w:color="000000"/>
              <w:left w:val="single" w:sz="4" w:space="0" w:color="000000"/>
              <w:bottom w:val="single" w:sz="4" w:space="0" w:color="000000"/>
            </w:tcBorders>
            <w:shd w:val="clear" w:color="auto" w:fill="auto"/>
          </w:tcPr>
          <w:p w14:paraId="38E9A50B"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 </w:t>
            </w:r>
          </w:p>
        </w:tc>
        <w:tc>
          <w:tcPr>
            <w:tcW w:w="726" w:type="dxa"/>
            <w:gridSpan w:val="3"/>
            <w:tcBorders>
              <w:left w:val="single" w:sz="4" w:space="0" w:color="000000"/>
            </w:tcBorders>
            <w:shd w:val="clear" w:color="auto" w:fill="auto"/>
          </w:tcPr>
          <w:p w14:paraId="766D6392" w14:textId="77777777" w:rsidR="0072468F" w:rsidRPr="0072468F" w:rsidRDefault="0072468F" w:rsidP="0072468F">
            <w:pPr>
              <w:suppressAutoHyphens/>
              <w:spacing w:after="120" w:line="240" w:lineRule="auto"/>
              <w:jc w:val="both"/>
              <w:rPr>
                <w:rFonts w:ascii="Calibri" w:eastAsia="Calibri" w:hAnsi="Calibri" w:cs="Calibri"/>
                <w:lang w:eastAsia="ar-SA"/>
              </w:rPr>
            </w:pPr>
          </w:p>
        </w:tc>
      </w:tr>
      <w:tr w:rsidR="0072468F" w:rsidRPr="0072468F" w14:paraId="3CA6E92D" w14:textId="77777777" w:rsidTr="002A0F5F">
        <w:trPr>
          <w:trHeight w:val="272"/>
        </w:trPr>
        <w:tc>
          <w:tcPr>
            <w:tcW w:w="12200"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14:paraId="0A955B5D" w14:textId="292B498A" w:rsidR="0072468F" w:rsidRDefault="0072468F" w:rsidP="0072468F">
            <w:pPr>
              <w:rPr>
                <w:lang w:eastAsia="ar-SA"/>
              </w:rPr>
            </w:pPr>
          </w:p>
          <w:p w14:paraId="7CB10BC5" w14:textId="77777777" w:rsidR="0072468F" w:rsidRDefault="0072468F" w:rsidP="0072468F">
            <w:pPr>
              <w:rPr>
                <w:lang w:eastAsia="ar-SA"/>
              </w:rPr>
            </w:pPr>
          </w:p>
          <w:p w14:paraId="22052B40" w14:textId="77777777" w:rsidR="0072468F" w:rsidRDefault="0072468F" w:rsidP="0072468F">
            <w:pPr>
              <w:suppressAutoHyphens/>
              <w:spacing w:after="0" w:line="240" w:lineRule="auto"/>
              <w:jc w:val="both"/>
              <w:rPr>
                <w:rFonts w:ascii="Tahoma" w:eastAsia="Tahoma" w:hAnsi="Tahoma" w:cs="Tahoma"/>
                <w:b/>
                <w:color w:val="000000"/>
                <w:lang w:eastAsia="ar-SA"/>
              </w:rPr>
            </w:pPr>
          </w:p>
          <w:p w14:paraId="3D0AEC53" w14:textId="417E36B2" w:rsidR="0072468F" w:rsidRPr="0072468F" w:rsidRDefault="0072468F" w:rsidP="0072468F">
            <w:pPr>
              <w:suppressAutoHyphens/>
              <w:spacing w:after="0" w:line="240" w:lineRule="auto"/>
              <w:jc w:val="both"/>
              <w:rPr>
                <w:rFonts w:ascii="Calibri" w:eastAsia="Calibri" w:hAnsi="Calibri" w:cs="Calibri"/>
                <w:lang w:eastAsia="ar-SA"/>
              </w:rPr>
            </w:pPr>
            <w:r w:rsidRPr="0072468F">
              <w:rPr>
                <w:rFonts w:ascii="Tahoma" w:eastAsia="Tahoma" w:hAnsi="Tahoma" w:cs="Tahoma"/>
                <w:b/>
                <w:color w:val="000000"/>
                <w:lang w:eastAsia="ar-SA"/>
              </w:rPr>
              <w:t>ΤΜΗΜΑ 7 : ΠΙΠΕΤΕΣ ΜΕΤΑΒΛΗΤΟΥ ΟΓΚΟΥ</w:t>
            </w:r>
          </w:p>
        </w:tc>
        <w:tc>
          <w:tcPr>
            <w:tcW w:w="2847" w:type="dxa"/>
            <w:gridSpan w:val="2"/>
            <w:tcBorders>
              <w:left w:val="single" w:sz="4" w:space="0" w:color="auto"/>
            </w:tcBorders>
            <w:shd w:val="clear" w:color="auto" w:fill="auto"/>
          </w:tcPr>
          <w:p w14:paraId="67190BC2" w14:textId="77777777" w:rsidR="0072468F" w:rsidRPr="0072468F" w:rsidRDefault="0072468F" w:rsidP="0072468F">
            <w:pPr>
              <w:suppressAutoHyphens/>
              <w:spacing w:after="120" w:line="240" w:lineRule="auto"/>
              <w:jc w:val="both"/>
              <w:rPr>
                <w:rFonts w:ascii="Calibri" w:eastAsia="Calibri" w:hAnsi="Calibri" w:cs="Calibri"/>
                <w:lang w:eastAsia="ar-SA"/>
              </w:rPr>
            </w:pPr>
          </w:p>
        </w:tc>
        <w:tc>
          <w:tcPr>
            <w:tcW w:w="726" w:type="dxa"/>
            <w:gridSpan w:val="3"/>
            <w:shd w:val="clear" w:color="auto" w:fill="auto"/>
          </w:tcPr>
          <w:p w14:paraId="46E508FD" w14:textId="77777777" w:rsidR="0072468F" w:rsidRPr="0072468F" w:rsidRDefault="0072468F" w:rsidP="0072468F">
            <w:pPr>
              <w:suppressAutoHyphens/>
              <w:spacing w:after="120" w:line="240" w:lineRule="auto"/>
              <w:jc w:val="both"/>
              <w:rPr>
                <w:rFonts w:ascii="Calibri" w:eastAsia="Calibri" w:hAnsi="Calibri" w:cs="Calibri"/>
                <w:lang w:eastAsia="ar-SA"/>
              </w:rPr>
            </w:pPr>
          </w:p>
        </w:tc>
        <w:tc>
          <w:tcPr>
            <w:tcW w:w="398" w:type="dxa"/>
            <w:shd w:val="clear" w:color="auto" w:fill="auto"/>
          </w:tcPr>
          <w:p w14:paraId="5B96A0E2" w14:textId="77777777" w:rsidR="0072468F" w:rsidRPr="0072468F" w:rsidRDefault="0072468F" w:rsidP="0072468F">
            <w:pPr>
              <w:suppressAutoHyphens/>
              <w:spacing w:after="120" w:line="240" w:lineRule="auto"/>
              <w:jc w:val="both"/>
              <w:rPr>
                <w:rFonts w:ascii="Calibri" w:eastAsia="Calibri" w:hAnsi="Calibri" w:cs="Calibri"/>
                <w:lang w:eastAsia="ar-SA"/>
              </w:rPr>
            </w:pPr>
          </w:p>
        </w:tc>
      </w:tr>
      <w:tr w:rsidR="0072468F" w:rsidRPr="0072468F" w14:paraId="7E6B60A3" w14:textId="77777777" w:rsidTr="002A0F5F">
        <w:trPr>
          <w:gridAfter w:val="1"/>
          <w:wAfter w:w="398" w:type="dxa"/>
          <w:trHeight w:val="612"/>
        </w:trPr>
        <w:tc>
          <w:tcPr>
            <w:tcW w:w="300" w:type="dxa"/>
            <w:tcBorders>
              <w:left w:val="single" w:sz="4" w:space="0" w:color="000000"/>
            </w:tcBorders>
            <w:shd w:val="clear" w:color="auto" w:fill="B3B3B3"/>
            <w:vAlign w:val="center"/>
          </w:tcPr>
          <w:p w14:paraId="6A4C2C7A"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α/α</w:t>
            </w:r>
          </w:p>
        </w:tc>
        <w:tc>
          <w:tcPr>
            <w:tcW w:w="2270" w:type="dxa"/>
            <w:gridSpan w:val="4"/>
            <w:tcBorders>
              <w:left w:val="single" w:sz="4" w:space="0" w:color="000000"/>
            </w:tcBorders>
            <w:shd w:val="clear" w:color="auto" w:fill="B3B3B3"/>
            <w:vAlign w:val="center"/>
          </w:tcPr>
          <w:p w14:paraId="075328F4"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ΕΙΔΟΣ</w:t>
            </w:r>
          </w:p>
        </w:tc>
        <w:tc>
          <w:tcPr>
            <w:tcW w:w="4957" w:type="dxa"/>
            <w:gridSpan w:val="8"/>
            <w:tcBorders>
              <w:left w:val="single" w:sz="4" w:space="0" w:color="000000"/>
            </w:tcBorders>
            <w:shd w:val="clear" w:color="auto" w:fill="B3B3B3"/>
            <w:vAlign w:val="center"/>
          </w:tcPr>
          <w:p w14:paraId="1C56C9F2"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TEXNIKEΣ  ΠΡΟΔΙΑΓΡΑΦΕΣ</w:t>
            </w:r>
          </w:p>
        </w:tc>
        <w:tc>
          <w:tcPr>
            <w:tcW w:w="1739" w:type="dxa"/>
            <w:gridSpan w:val="5"/>
            <w:tcBorders>
              <w:top w:val="single" w:sz="8" w:space="0" w:color="000080"/>
              <w:left w:val="single" w:sz="4" w:space="0" w:color="000000"/>
            </w:tcBorders>
            <w:shd w:val="clear" w:color="auto" w:fill="B3B3B3"/>
            <w:vAlign w:val="center"/>
          </w:tcPr>
          <w:p w14:paraId="488E1052"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ΣΥΜΜΟΡΦΩΣΗ</w:t>
            </w:r>
          </w:p>
        </w:tc>
        <w:tc>
          <w:tcPr>
            <w:tcW w:w="2234" w:type="dxa"/>
            <w:gridSpan w:val="5"/>
            <w:tcBorders>
              <w:top w:val="single" w:sz="8" w:space="0" w:color="000080"/>
              <w:left w:val="single" w:sz="8" w:space="0" w:color="000080"/>
            </w:tcBorders>
            <w:shd w:val="clear" w:color="auto" w:fill="B3B3B3"/>
            <w:vAlign w:val="center"/>
          </w:tcPr>
          <w:p w14:paraId="0D14F79A"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ΠΡΟΣΦΕΡΟΜΕΝΟ ΕΙΔΟΣ</w:t>
            </w:r>
          </w:p>
        </w:tc>
        <w:tc>
          <w:tcPr>
            <w:tcW w:w="3547" w:type="dxa"/>
            <w:gridSpan w:val="5"/>
            <w:tcBorders>
              <w:top w:val="single" w:sz="8" w:space="0" w:color="000080"/>
              <w:left w:val="single" w:sz="8" w:space="0" w:color="000080"/>
            </w:tcBorders>
            <w:shd w:val="clear" w:color="auto" w:fill="B3B3B3"/>
            <w:vAlign w:val="center"/>
          </w:tcPr>
          <w:p w14:paraId="786B924D"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ΠΑΡΑΠΟΜΠΗ ΣΕ ΕΓΓΡΑΦΑ ΤΟΥ ΚΑΤΑΣΚΕΥΑΣΤΙΚΟΥ ΟΙΚΟΥ</w:t>
            </w:r>
          </w:p>
        </w:tc>
        <w:tc>
          <w:tcPr>
            <w:tcW w:w="726" w:type="dxa"/>
            <w:gridSpan w:val="3"/>
            <w:tcBorders>
              <w:left w:val="single" w:sz="8" w:space="0" w:color="000080"/>
            </w:tcBorders>
            <w:shd w:val="clear" w:color="auto" w:fill="auto"/>
          </w:tcPr>
          <w:p w14:paraId="51D89F7D" w14:textId="77777777" w:rsidR="0072468F" w:rsidRPr="0072468F" w:rsidRDefault="0072468F" w:rsidP="0072468F">
            <w:pPr>
              <w:suppressAutoHyphens/>
              <w:spacing w:after="120" w:line="240" w:lineRule="auto"/>
              <w:jc w:val="both"/>
              <w:rPr>
                <w:rFonts w:ascii="Calibri" w:eastAsia="Calibri" w:hAnsi="Calibri" w:cs="Calibri"/>
                <w:lang w:eastAsia="ar-SA"/>
              </w:rPr>
            </w:pPr>
          </w:p>
        </w:tc>
      </w:tr>
      <w:tr w:rsidR="0072468F" w:rsidRPr="0072468F" w14:paraId="45BDFB23" w14:textId="77777777" w:rsidTr="002A0F5F">
        <w:trPr>
          <w:gridAfter w:val="1"/>
          <w:wAfter w:w="398" w:type="dxa"/>
          <w:trHeight w:val="6933"/>
        </w:trPr>
        <w:tc>
          <w:tcPr>
            <w:tcW w:w="300" w:type="dxa"/>
            <w:tcBorders>
              <w:top w:val="single" w:sz="4" w:space="0" w:color="000000"/>
              <w:left w:val="single" w:sz="4" w:space="0" w:color="000000"/>
              <w:bottom w:val="single" w:sz="4" w:space="0" w:color="000000"/>
            </w:tcBorders>
            <w:shd w:val="clear" w:color="auto" w:fill="auto"/>
            <w:vAlign w:val="center"/>
          </w:tcPr>
          <w:p w14:paraId="7867526F"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1</w:t>
            </w:r>
          </w:p>
        </w:tc>
        <w:tc>
          <w:tcPr>
            <w:tcW w:w="2270" w:type="dxa"/>
            <w:gridSpan w:val="4"/>
            <w:tcBorders>
              <w:top w:val="single" w:sz="4" w:space="0" w:color="000000"/>
              <w:left w:val="single" w:sz="4" w:space="0" w:color="000000"/>
              <w:bottom w:val="single" w:sz="4" w:space="0" w:color="000000"/>
            </w:tcBorders>
            <w:shd w:val="clear" w:color="auto" w:fill="FFFFFF"/>
            <w:vAlign w:val="center"/>
          </w:tcPr>
          <w:p w14:paraId="2ED26B08"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Σετ τριών μονοκάναλων πιπετών ρυθμιζόμενου όγκου  0.5-10ul, 10-100ul, 100-1000ul και μιας οκτακάναλης πιπέτας ρυθμιζόμενου όγκου  10-100ul.</w:t>
            </w:r>
          </w:p>
        </w:tc>
        <w:tc>
          <w:tcPr>
            <w:tcW w:w="4957" w:type="dxa"/>
            <w:gridSpan w:val="8"/>
            <w:tcBorders>
              <w:top w:val="single" w:sz="4" w:space="0" w:color="000000"/>
              <w:left w:val="single" w:sz="4" w:space="0" w:color="000000"/>
              <w:bottom w:val="single" w:sz="4" w:space="0" w:color="000000"/>
            </w:tcBorders>
            <w:shd w:val="clear" w:color="auto" w:fill="auto"/>
            <w:vAlign w:val="center"/>
          </w:tcPr>
          <w:p w14:paraId="5960CB60"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 xml:space="preserve">Σε όλες τις πιπέτες, το ακροφύσιο να διαθέτει ελατήριο για την ευκολότερη εισαγωγή του ρύγχους.    Όλες οι πιπέτες να διαθέτουν παράθυρο απεικόνισης ψηφίων με μεγέθυνση των ψηφίων το οποίο να είναι ορατό στον χειριστή κατά τη διαδικασία της χρήσης. Να είναι αποστειρώσιμες στους 121οC χωρίς αποσυναρμολόγηση. Να επιτρέπουν τη ρύθμιση από τον χρήστη αναλόγως του ιξώδους και της πυκνότητας του δείγματος. Να έχουν υποστεί δοκιμές ανθεκτικότητας από τον κατασκευαστή για τουλάχιστον 100,000 προσαρτήσεις και απορρίψεις ρυγχών, τουλάχιστον 200,000 χρήσεις, τουλάχιστον 50,000 αλλαγές ρύθμισης όγκου, να είναι ανθεκτικές σε περισσότερους από 175 κύκλους αποστείρωσης στους 121οC και η εξωτερική επιφάνεια να είναι ανθεκτική σε οργανικούς διαλύτες, ισχυρά οξέα και βάσεις, μεταξύ άλλων και σε υδροχλωρικό οξύ, θειικό οξύ, μεθανόλη, ακετονιτρίλιο κ.α. Για την οκτακάναλη πιπέτα, η απόκλιση να είναι ±2% στα 10ul και το βήμα ρύθμισης να είναι 0.1ul.    Για την μονοκάναλη πιπέτα 0.5-10ul, η απόκλιση να είναι ±5% στα 0.5ul και το βήμα ρύθμισης να είναι 0.01ul. Για την μονοκάναλη πιπέτα 10-100ul, η απόκλιση να είναι ±1% στα 10ul και το βήμα ρύθμισης να είναι 0.1ul. Για την μονοκάναλη πιπέτα 100-1000ul, η απόκλιση να είναι ±0.6% στα 100ul και το βήμα ρύθμισης να είναι 1ul.  Ο προμηθευτής να διαθέτει υποχρεωτικά τεχνικό προσωπικό εκπαιδευμένο στις εγκαταστάσεις του κατασκευαστή για την τεχνική υποστήριξη και συντήρηση των προσφερόμενων ειδών καθώς και ισχύουσα επιστολή εξουσιοδότησης από τον </w:t>
            </w:r>
            <w:r w:rsidRPr="0072468F">
              <w:rPr>
                <w:rFonts w:ascii="Calibri" w:eastAsia="Calibri" w:hAnsi="Calibri" w:cs="Calibri"/>
                <w:sz w:val="20"/>
                <w:szCs w:val="20"/>
                <w:lang w:eastAsia="ar-SA"/>
              </w:rPr>
              <w:lastRenderedPageBreak/>
              <w:t xml:space="preserve">κατασκευαστή για τη διάθεσή και τεχνική υποστήριξη των προϊόντων του. </w:t>
            </w:r>
          </w:p>
        </w:tc>
        <w:tc>
          <w:tcPr>
            <w:tcW w:w="1739" w:type="dxa"/>
            <w:gridSpan w:val="5"/>
            <w:tcBorders>
              <w:top w:val="single" w:sz="4" w:space="0" w:color="000000"/>
              <w:left w:val="single" w:sz="4" w:space="0" w:color="000000"/>
              <w:bottom w:val="single" w:sz="4" w:space="0" w:color="000000"/>
            </w:tcBorders>
            <w:shd w:val="clear" w:color="auto" w:fill="auto"/>
            <w:vAlign w:val="center"/>
          </w:tcPr>
          <w:p w14:paraId="716707ED"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lastRenderedPageBreak/>
              <w:t> </w:t>
            </w:r>
          </w:p>
        </w:tc>
        <w:tc>
          <w:tcPr>
            <w:tcW w:w="2234" w:type="dxa"/>
            <w:gridSpan w:val="5"/>
            <w:tcBorders>
              <w:top w:val="single" w:sz="4" w:space="0" w:color="000000"/>
              <w:left w:val="single" w:sz="4" w:space="0" w:color="000000"/>
              <w:bottom w:val="single" w:sz="4" w:space="0" w:color="000000"/>
            </w:tcBorders>
            <w:shd w:val="clear" w:color="auto" w:fill="auto"/>
            <w:vAlign w:val="center"/>
          </w:tcPr>
          <w:p w14:paraId="18A7F813"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sz w:val="20"/>
                <w:szCs w:val="20"/>
                <w:lang w:eastAsia="ar-SA"/>
              </w:rPr>
              <w:t> </w:t>
            </w:r>
          </w:p>
        </w:tc>
        <w:tc>
          <w:tcPr>
            <w:tcW w:w="3547" w:type="dxa"/>
            <w:gridSpan w:val="5"/>
            <w:tcBorders>
              <w:top w:val="single" w:sz="4" w:space="0" w:color="000000"/>
              <w:left w:val="single" w:sz="4" w:space="0" w:color="000000"/>
              <w:bottom w:val="single" w:sz="4" w:space="0" w:color="000000"/>
            </w:tcBorders>
            <w:shd w:val="clear" w:color="auto" w:fill="auto"/>
          </w:tcPr>
          <w:p w14:paraId="7EE4B6CF"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 </w:t>
            </w:r>
          </w:p>
        </w:tc>
        <w:tc>
          <w:tcPr>
            <w:tcW w:w="726" w:type="dxa"/>
            <w:gridSpan w:val="3"/>
            <w:tcBorders>
              <w:left w:val="single" w:sz="4" w:space="0" w:color="000000"/>
            </w:tcBorders>
            <w:shd w:val="clear" w:color="auto" w:fill="auto"/>
          </w:tcPr>
          <w:p w14:paraId="27460F19" w14:textId="77777777" w:rsidR="0072468F" w:rsidRPr="0072468F" w:rsidRDefault="0072468F" w:rsidP="0072468F">
            <w:pPr>
              <w:suppressAutoHyphens/>
              <w:spacing w:after="120" w:line="240" w:lineRule="auto"/>
              <w:jc w:val="both"/>
              <w:rPr>
                <w:rFonts w:ascii="Calibri" w:eastAsia="Calibri" w:hAnsi="Calibri" w:cs="Calibri"/>
                <w:lang w:eastAsia="ar-SA"/>
              </w:rPr>
            </w:pPr>
          </w:p>
        </w:tc>
      </w:tr>
      <w:tr w:rsidR="0072468F" w:rsidRPr="0072468F" w14:paraId="0C625123" w14:textId="77777777" w:rsidTr="002A0F5F">
        <w:trPr>
          <w:gridAfter w:val="1"/>
          <w:wAfter w:w="398" w:type="dxa"/>
          <w:trHeight w:val="6551"/>
        </w:trPr>
        <w:tc>
          <w:tcPr>
            <w:tcW w:w="300" w:type="dxa"/>
            <w:tcBorders>
              <w:left w:val="single" w:sz="4" w:space="0" w:color="000000"/>
              <w:bottom w:val="single" w:sz="4" w:space="0" w:color="000000"/>
            </w:tcBorders>
            <w:shd w:val="clear" w:color="auto" w:fill="auto"/>
            <w:vAlign w:val="center"/>
          </w:tcPr>
          <w:p w14:paraId="24584B61"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lastRenderedPageBreak/>
              <w:t>2</w:t>
            </w:r>
          </w:p>
        </w:tc>
        <w:tc>
          <w:tcPr>
            <w:tcW w:w="2270" w:type="dxa"/>
            <w:gridSpan w:val="4"/>
            <w:tcBorders>
              <w:left w:val="single" w:sz="4" w:space="0" w:color="000000"/>
              <w:bottom w:val="single" w:sz="4" w:space="0" w:color="000000"/>
            </w:tcBorders>
            <w:shd w:val="clear" w:color="auto" w:fill="FFFFFF"/>
            <w:vAlign w:val="center"/>
          </w:tcPr>
          <w:p w14:paraId="6A507DA9"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 xml:space="preserve">Σετ τριών μονοκάναλων πιπετών ρυθμιζόμενου όγκου  0.5-10ul, 10-100ul, 100-1000ul </w:t>
            </w:r>
          </w:p>
        </w:tc>
        <w:tc>
          <w:tcPr>
            <w:tcW w:w="4957" w:type="dxa"/>
            <w:gridSpan w:val="8"/>
            <w:tcBorders>
              <w:left w:val="single" w:sz="4" w:space="0" w:color="000000"/>
              <w:bottom w:val="single" w:sz="4" w:space="0" w:color="000000"/>
            </w:tcBorders>
            <w:shd w:val="clear" w:color="auto" w:fill="auto"/>
            <w:vAlign w:val="center"/>
          </w:tcPr>
          <w:p w14:paraId="2CF1A9CB"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Σε όλες τις πιπέτες, το ακροφύσιο να διαθέτει ελατήριο για την ευκολότερη εισαγωγή του ρύγχους.    Όλες οι πιπέτες να διαθέτουν παράθυρο απεικόνισης ψηφίων με μεγέθυνση των ψηφίων το οποίο να είναι ορατό στον χειριστή κατά τη διαδικασία της χρήσης. Να είναι αποστειρώσιμες στους 121</w:t>
            </w:r>
            <w:r w:rsidRPr="0072468F">
              <w:rPr>
                <w:rFonts w:ascii="Calibri" w:eastAsia="Calibri" w:hAnsi="Calibri" w:cs="Calibri"/>
                <w:sz w:val="20"/>
                <w:szCs w:val="20"/>
                <w:vertAlign w:val="superscript"/>
                <w:lang w:eastAsia="ar-SA"/>
              </w:rPr>
              <w:t>ο</w:t>
            </w:r>
            <w:r w:rsidRPr="0072468F">
              <w:rPr>
                <w:rFonts w:ascii="Calibri" w:eastAsia="Calibri" w:hAnsi="Calibri" w:cs="Calibri"/>
                <w:sz w:val="20"/>
                <w:szCs w:val="20"/>
                <w:lang w:eastAsia="ar-SA"/>
              </w:rPr>
              <w:t>C χωρίς αποσυναρμολόγηση. Να επιτρέπουν τη ρύθμιση από τον χρήστη αναλόγως του ιξώδους και της πυκνότητας του δείγματος. Να έχουν υποστεί δοκιμές ανθεκτικότητας από τον κατασκευαστή για τουλάχιστον 100,000 προσαρτήσεις και απορρίψεις ρυγχών, τουλάχιστον 200,000 χρήσεις, τουλάχιστον 50,000 αλλαγές ρύθμισης όγκου, να είναι ανθεκτικές σε περισσότερους από 175 κύκλους αποστείρωσης στους 121</w:t>
            </w:r>
            <w:r w:rsidRPr="0072468F">
              <w:rPr>
                <w:rFonts w:ascii="Calibri" w:eastAsia="Calibri" w:hAnsi="Calibri" w:cs="Calibri"/>
                <w:sz w:val="20"/>
                <w:szCs w:val="20"/>
                <w:vertAlign w:val="superscript"/>
                <w:lang w:eastAsia="ar-SA"/>
              </w:rPr>
              <w:t>ο</w:t>
            </w:r>
            <w:r w:rsidRPr="0072468F">
              <w:rPr>
                <w:rFonts w:ascii="Calibri" w:eastAsia="Calibri" w:hAnsi="Calibri" w:cs="Calibri"/>
                <w:sz w:val="20"/>
                <w:szCs w:val="20"/>
                <w:lang w:eastAsia="ar-SA"/>
              </w:rPr>
              <w:t xml:space="preserve">C και η εξωτερική επιφάνεια να είναι ανθεκτική σε οργανικούς διαλύτες, ισχυρά οξέα και βάσεις, μεταξύ άλλων και σε υδροχλωρικό οξύ, θειικό οξύ, μεθανόλη, ακετονιτρίλιο κ.α. Για την μονοκάναλη πιπέτα 0.5-10ul, η απόκλιση να είναι ±5% στα 0.5ul και το βήμα ρύθμισης να είναι 0.01ul. Για την μονοκάναλη πιπέτα 10-100ul, η απόκλιση να είναι ±1% στα 10ul και το βήμα ρύθμισης να είναι 0.1ul. Για την μονοκάναλη πιπέτα 100-1000ul, η απόκλιση να είναι ±0.6% στα 100ul και το βήμα ρύθμισης να είναι 1ul.  Ο προμηθευτής να διαθέτει υποχρεωτικά τεχνικό προσωπικό εκπαιδευμένο στις εγκαταστάσεις του κατασκευαστή για την τεχνική υποστήριξη και συντήρηση των προσφερόμενων ειδών καθώς και ισχύουσα επιστολή εξουσιοδότησης από τον κατασκευαστή για τη διάθεσή και τεχνική υποστήριξη των προϊόντων του. </w:t>
            </w:r>
          </w:p>
        </w:tc>
        <w:tc>
          <w:tcPr>
            <w:tcW w:w="1739" w:type="dxa"/>
            <w:gridSpan w:val="5"/>
            <w:tcBorders>
              <w:left w:val="single" w:sz="4" w:space="0" w:color="000000"/>
              <w:bottom w:val="single" w:sz="4" w:space="0" w:color="000000"/>
            </w:tcBorders>
            <w:shd w:val="clear" w:color="auto" w:fill="auto"/>
            <w:vAlign w:val="center"/>
          </w:tcPr>
          <w:p w14:paraId="4E0B8BB7" w14:textId="77777777" w:rsidR="0072468F" w:rsidRPr="0072468F" w:rsidRDefault="0072468F" w:rsidP="0072468F">
            <w:pPr>
              <w:suppressAutoHyphens/>
              <w:spacing w:after="120" w:line="240" w:lineRule="auto"/>
              <w:jc w:val="both"/>
              <w:rPr>
                <w:rFonts w:ascii="Calibri" w:eastAsia="Calibri" w:hAnsi="Calibri" w:cs="Calibri"/>
                <w:sz w:val="20"/>
                <w:szCs w:val="20"/>
                <w:lang w:eastAsia="ar-SA"/>
              </w:rPr>
            </w:pPr>
            <w:r w:rsidRPr="0072468F">
              <w:rPr>
                <w:rFonts w:ascii="Calibri" w:eastAsia="Calibri" w:hAnsi="Calibri" w:cs="Calibri"/>
                <w:sz w:val="20"/>
                <w:szCs w:val="20"/>
                <w:lang w:eastAsia="ar-SA"/>
              </w:rPr>
              <w:t> </w:t>
            </w:r>
          </w:p>
        </w:tc>
        <w:tc>
          <w:tcPr>
            <w:tcW w:w="2234" w:type="dxa"/>
            <w:gridSpan w:val="5"/>
            <w:tcBorders>
              <w:left w:val="single" w:sz="4" w:space="0" w:color="000000"/>
              <w:bottom w:val="single" w:sz="4" w:space="0" w:color="000000"/>
            </w:tcBorders>
            <w:shd w:val="clear" w:color="auto" w:fill="auto"/>
            <w:vAlign w:val="center"/>
          </w:tcPr>
          <w:p w14:paraId="2BFBC373"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sz w:val="20"/>
                <w:szCs w:val="20"/>
                <w:lang w:eastAsia="ar-SA"/>
              </w:rPr>
              <w:t> </w:t>
            </w:r>
          </w:p>
        </w:tc>
        <w:tc>
          <w:tcPr>
            <w:tcW w:w="3547" w:type="dxa"/>
            <w:gridSpan w:val="5"/>
            <w:tcBorders>
              <w:left w:val="single" w:sz="4" w:space="0" w:color="000000"/>
              <w:bottom w:val="single" w:sz="4" w:space="0" w:color="000000"/>
            </w:tcBorders>
            <w:shd w:val="clear" w:color="auto" w:fill="auto"/>
          </w:tcPr>
          <w:p w14:paraId="7485CFB1" w14:textId="77777777" w:rsidR="0072468F" w:rsidRPr="0072468F" w:rsidRDefault="0072468F" w:rsidP="0072468F">
            <w:pPr>
              <w:suppressAutoHyphens/>
              <w:spacing w:after="120" w:line="240" w:lineRule="auto"/>
              <w:jc w:val="both"/>
              <w:rPr>
                <w:rFonts w:ascii="Calibri" w:eastAsia="Calibri" w:hAnsi="Calibri" w:cs="Calibri"/>
                <w:lang w:eastAsia="ar-SA"/>
              </w:rPr>
            </w:pPr>
            <w:r w:rsidRPr="0072468F">
              <w:rPr>
                <w:rFonts w:ascii="Calibri" w:eastAsia="Calibri" w:hAnsi="Calibri" w:cs="Calibri"/>
                <w:lang w:eastAsia="ar-SA"/>
              </w:rPr>
              <w:t> </w:t>
            </w:r>
          </w:p>
        </w:tc>
        <w:tc>
          <w:tcPr>
            <w:tcW w:w="726" w:type="dxa"/>
            <w:gridSpan w:val="3"/>
            <w:tcBorders>
              <w:left w:val="single" w:sz="4" w:space="0" w:color="000000"/>
            </w:tcBorders>
            <w:shd w:val="clear" w:color="auto" w:fill="auto"/>
          </w:tcPr>
          <w:p w14:paraId="4C7DACFD" w14:textId="77777777" w:rsidR="0072468F" w:rsidRPr="0072468F" w:rsidRDefault="0072468F" w:rsidP="0072468F">
            <w:pPr>
              <w:suppressAutoHyphens/>
              <w:spacing w:after="120" w:line="240" w:lineRule="auto"/>
              <w:jc w:val="both"/>
              <w:rPr>
                <w:rFonts w:ascii="Calibri" w:eastAsia="Calibri" w:hAnsi="Calibri" w:cs="Calibri"/>
                <w:lang w:eastAsia="ar-SA"/>
              </w:rPr>
            </w:pPr>
          </w:p>
        </w:tc>
      </w:tr>
    </w:tbl>
    <w:p w14:paraId="32CF5C6B" w14:textId="77777777" w:rsidR="0072468F" w:rsidRPr="0072468F" w:rsidRDefault="0072468F" w:rsidP="0072468F">
      <w:pPr>
        <w:suppressAutoHyphens/>
        <w:spacing w:after="120" w:line="240" w:lineRule="auto"/>
        <w:jc w:val="both"/>
        <w:rPr>
          <w:rFonts w:ascii="Calibri" w:eastAsia="Calibri" w:hAnsi="Calibri" w:cs="Calibri"/>
          <w:lang w:eastAsia="ar-SA"/>
        </w:rPr>
      </w:pPr>
    </w:p>
    <w:p w14:paraId="58195142" w14:textId="77777777" w:rsidR="0072468F" w:rsidRPr="0072468F" w:rsidRDefault="0072468F" w:rsidP="0072468F">
      <w:pPr>
        <w:suppressAutoHyphens/>
        <w:spacing w:after="120" w:line="240" w:lineRule="auto"/>
        <w:jc w:val="both"/>
        <w:rPr>
          <w:rFonts w:ascii="Calibri" w:eastAsia="Calibri" w:hAnsi="Calibri" w:cs="Calibri"/>
          <w:lang w:eastAsia="ar-SA"/>
        </w:rPr>
      </w:pPr>
    </w:p>
    <w:p w14:paraId="5E4F2964" w14:textId="77777777" w:rsidR="0072468F" w:rsidRPr="0072468F" w:rsidRDefault="0072468F" w:rsidP="0072468F">
      <w:pPr>
        <w:suppressAutoHyphens/>
        <w:spacing w:after="120" w:line="240" w:lineRule="auto"/>
        <w:jc w:val="both"/>
        <w:rPr>
          <w:rFonts w:ascii="Calibri" w:eastAsia="Calibri" w:hAnsi="Calibri" w:cs="Calibri"/>
          <w:lang w:eastAsia="ar-SA"/>
        </w:rPr>
      </w:pPr>
    </w:p>
    <w:p w14:paraId="1DF3C80F" w14:textId="77777777" w:rsidR="0072468F" w:rsidRPr="0072468F" w:rsidRDefault="0072468F" w:rsidP="0072468F">
      <w:pPr>
        <w:suppressAutoHyphens/>
        <w:spacing w:after="120" w:line="240" w:lineRule="auto"/>
        <w:jc w:val="both"/>
        <w:rPr>
          <w:rFonts w:ascii="Calibri" w:eastAsia="Calibri" w:hAnsi="Calibri" w:cs="Calibri"/>
          <w:lang w:eastAsia="ar-SA"/>
        </w:rPr>
      </w:pPr>
    </w:p>
    <w:p w14:paraId="7977ABB3" w14:textId="77777777" w:rsidR="00013046" w:rsidRDefault="00013046"/>
    <w:sectPr w:rsidR="00013046" w:rsidSect="0072468F">
      <w:headerReference w:type="even" r:id="rId6"/>
      <w:headerReference w:type="default" r:id="rId7"/>
      <w:footerReference w:type="even" r:id="rId8"/>
      <w:footerReference w:type="default" r:id="rId9"/>
      <w:headerReference w:type="first" r:id="rId10"/>
      <w:footerReference w:type="first" r:id="rId11"/>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F7533" w14:textId="77777777" w:rsidR="005C074B" w:rsidRDefault="005C074B" w:rsidP="001E34E5">
      <w:pPr>
        <w:spacing w:after="0" w:line="240" w:lineRule="auto"/>
      </w:pPr>
      <w:r>
        <w:separator/>
      </w:r>
    </w:p>
  </w:endnote>
  <w:endnote w:type="continuationSeparator" w:id="0">
    <w:p w14:paraId="59021286" w14:textId="77777777" w:rsidR="005C074B" w:rsidRDefault="005C074B" w:rsidP="001E3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A1EB9" w14:textId="77777777" w:rsidR="001E34E5" w:rsidRDefault="001E34E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8FFD5" w14:textId="2C36EDCA" w:rsidR="001E34E5" w:rsidRDefault="001E34E5">
    <w:pPr>
      <w:pStyle w:val="a5"/>
    </w:pPr>
    <w:r>
      <w:rPr>
        <w:noProof/>
      </w:rPr>
      <w:drawing>
        <wp:inline distT="0" distB="0" distL="0" distR="0" wp14:anchorId="304795E1" wp14:editId="25C5B17E">
          <wp:extent cx="6159500" cy="53467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9500" cy="534670"/>
                  </a:xfrm>
                  <a:prstGeom prst="rect">
                    <a:avLst/>
                  </a:prstGeom>
                  <a:solidFill>
                    <a:srgbClr val="FFFFFF"/>
                  </a:solidFill>
                  <a:ln>
                    <a:noFill/>
                  </a:ln>
                </pic:spPr>
              </pic:pic>
            </a:graphicData>
          </a:graphic>
        </wp:inline>
      </w:drawing>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40553" w14:textId="77777777" w:rsidR="001E34E5" w:rsidRDefault="001E34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92337" w14:textId="77777777" w:rsidR="005C074B" w:rsidRDefault="005C074B" w:rsidP="001E34E5">
      <w:pPr>
        <w:spacing w:after="0" w:line="240" w:lineRule="auto"/>
      </w:pPr>
      <w:r>
        <w:separator/>
      </w:r>
    </w:p>
  </w:footnote>
  <w:footnote w:type="continuationSeparator" w:id="0">
    <w:p w14:paraId="27065507" w14:textId="77777777" w:rsidR="005C074B" w:rsidRDefault="005C074B" w:rsidP="001E3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C45CA" w14:textId="77777777" w:rsidR="001E34E5" w:rsidRDefault="001E34E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6ED6E" w14:textId="77777777" w:rsidR="001E34E5" w:rsidRDefault="001E34E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1D4A2" w14:textId="77777777" w:rsidR="001E34E5" w:rsidRDefault="001E34E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046"/>
    <w:rsid w:val="00013046"/>
    <w:rsid w:val="001E34E5"/>
    <w:rsid w:val="005C074B"/>
    <w:rsid w:val="007246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E9C0D"/>
  <w15:chartTrackingRefBased/>
  <w15:docId w15:val="{2E8BA1F9-3943-4FB0-A57C-001FE8290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468F"/>
    <w:pPr>
      <w:spacing w:after="0" w:line="240" w:lineRule="auto"/>
    </w:pPr>
  </w:style>
  <w:style w:type="paragraph" w:styleId="a4">
    <w:name w:val="header"/>
    <w:basedOn w:val="a"/>
    <w:link w:val="Char"/>
    <w:uiPriority w:val="99"/>
    <w:unhideWhenUsed/>
    <w:rsid w:val="001E34E5"/>
    <w:pPr>
      <w:tabs>
        <w:tab w:val="center" w:pos="4153"/>
        <w:tab w:val="right" w:pos="8306"/>
      </w:tabs>
      <w:spacing w:after="0" w:line="240" w:lineRule="auto"/>
    </w:pPr>
  </w:style>
  <w:style w:type="character" w:customStyle="1" w:styleId="Char">
    <w:name w:val="Κεφαλίδα Char"/>
    <w:basedOn w:val="a0"/>
    <w:link w:val="a4"/>
    <w:uiPriority w:val="99"/>
    <w:rsid w:val="001E34E5"/>
  </w:style>
  <w:style w:type="paragraph" w:styleId="a5">
    <w:name w:val="footer"/>
    <w:basedOn w:val="a"/>
    <w:link w:val="Char0"/>
    <w:uiPriority w:val="99"/>
    <w:unhideWhenUsed/>
    <w:rsid w:val="001E34E5"/>
    <w:pPr>
      <w:tabs>
        <w:tab w:val="center" w:pos="4153"/>
        <w:tab w:val="right" w:pos="8306"/>
      </w:tabs>
      <w:spacing w:after="0" w:line="240" w:lineRule="auto"/>
    </w:pPr>
  </w:style>
  <w:style w:type="character" w:customStyle="1" w:styleId="Char0">
    <w:name w:val="Υποσέλιδο Char"/>
    <w:basedOn w:val="a0"/>
    <w:link w:val="a5"/>
    <w:uiPriority w:val="99"/>
    <w:rsid w:val="001E3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2767</Words>
  <Characters>14945</Characters>
  <Application>Microsoft Office Word</Application>
  <DocSecurity>0</DocSecurity>
  <Lines>124</Lines>
  <Paragraphs>35</Paragraphs>
  <ScaleCrop>false</ScaleCrop>
  <Company/>
  <LinksUpToDate>false</LinksUpToDate>
  <CharactersWithSpaces>17677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 th</dc:creator>
  <cp:keywords/>
  <dc:description/>
  <cp:lastModifiedBy>th th</cp:lastModifiedBy>
  <cp:revision>3</cp:revision>
  <dcterms:created xsi:type="dcterms:W3CDTF">2020-03-19T18:12:00Z</dcterms:created>
  <dcterms:modified xsi:type="dcterms:W3CDTF">2020-03-19T18:21:00Z</dcterms:modified>
</cp:coreProperties>
</file>