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B1" w:rsidRPr="00D626B1" w:rsidRDefault="00D626B1" w:rsidP="00D626B1">
      <w:pPr>
        <w:tabs>
          <w:tab w:val="left" w:pos="1470"/>
        </w:tabs>
        <w:suppressAutoHyphens/>
        <w:spacing w:after="120" w:line="240" w:lineRule="auto"/>
        <w:jc w:val="both"/>
        <w:rPr>
          <w:rFonts w:ascii="Arial" w:eastAsia="Arial" w:hAnsi="Arial" w:cs="Arial"/>
          <w:b/>
          <w:color w:val="002060"/>
          <w:sz w:val="24"/>
          <w:szCs w:val="24"/>
          <w:u w:val="single"/>
          <w:lang w:val="el-GR" w:eastAsia="zh-CN"/>
        </w:rPr>
      </w:pPr>
      <w:r w:rsidRPr="00D626B1">
        <w:rPr>
          <w:rFonts w:ascii="Arial" w:eastAsia="Arial" w:hAnsi="Arial" w:cs="Arial"/>
          <w:b/>
          <w:color w:val="002060"/>
          <w:sz w:val="24"/>
          <w:szCs w:val="24"/>
          <w:u w:val="single"/>
          <w:lang w:val="el-GR" w:eastAsia="zh-CN"/>
        </w:rPr>
        <w:t xml:space="preserve">ΠΑΡΑΡΤΗΜΑ ΙΙΙ – Υπόδειγμα Τεχνικής Προσφοράς </w:t>
      </w:r>
    </w:p>
    <w:p w:rsidR="00D626B1" w:rsidRPr="00D626B1" w:rsidRDefault="00D626B1" w:rsidP="00D626B1">
      <w:pPr>
        <w:suppressAutoHyphens/>
        <w:spacing w:after="0"/>
        <w:rPr>
          <w:rFonts w:ascii="Calibri" w:eastAsia="Calibri" w:hAnsi="Calibri" w:cs="Calibri"/>
          <w:b/>
          <w:color w:val="000000"/>
          <w:sz w:val="28"/>
          <w:szCs w:val="28"/>
          <w:lang w:val="el-GR" w:eastAsia="zh-CN"/>
        </w:rPr>
      </w:pPr>
      <w:r w:rsidRPr="00D626B1">
        <w:rPr>
          <w:rFonts w:ascii="Calibri" w:eastAsia="Calibri" w:hAnsi="Calibri" w:cs="Calibri"/>
          <w:b/>
          <w:color w:val="000000"/>
          <w:sz w:val="28"/>
          <w:szCs w:val="28"/>
          <w:lang w:val="el-GR" w:eastAsia="zh-CN"/>
        </w:rPr>
        <w:t xml:space="preserve">ΑΝΑΘΕΤΟΥΣΑ ΑΡΧΗ: </w:t>
      </w:r>
      <w:r w:rsidRPr="00D626B1">
        <w:rPr>
          <w:rFonts w:ascii="Calibri" w:eastAsia="Calibri" w:hAnsi="Calibri" w:cs="Calibri"/>
          <w:color w:val="000000"/>
          <w:sz w:val="28"/>
          <w:szCs w:val="28"/>
          <w:lang w:val="el-GR" w:eastAsia="zh-CN"/>
        </w:rPr>
        <w:t>ΕΘΝΙΚΟ ΙΔΡΥΜΑ ΕΡΕΥΝΩΝ</w:t>
      </w:r>
      <w:r w:rsidRPr="00D626B1">
        <w:rPr>
          <w:rFonts w:ascii="Calibri" w:eastAsia="Calibri" w:hAnsi="Calibri" w:cs="Calibri"/>
          <w:b/>
          <w:color w:val="000000"/>
          <w:sz w:val="28"/>
          <w:szCs w:val="28"/>
          <w:lang w:val="el-GR" w:eastAsia="zh-CN"/>
        </w:rPr>
        <w:t xml:space="preserve"> </w:t>
      </w:r>
    </w:p>
    <w:p w:rsidR="00D626B1" w:rsidRPr="00D626B1" w:rsidRDefault="00D626B1" w:rsidP="00D626B1">
      <w:pPr>
        <w:suppressAutoHyphens/>
        <w:spacing w:after="0"/>
        <w:rPr>
          <w:rFonts w:ascii="Calibri" w:eastAsia="Calibri" w:hAnsi="Calibri" w:cs="Calibri"/>
          <w:b/>
          <w:color w:val="000000"/>
          <w:sz w:val="28"/>
          <w:szCs w:val="28"/>
          <w:lang w:val="el-GR" w:eastAsia="zh-CN"/>
        </w:rPr>
      </w:pPr>
      <w:r w:rsidRPr="00D626B1">
        <w:rPr>
          <w:rFonts w:ascii="Calibri" w:eastAsia="Calibri" w:hAnsi="Calibri" w:cs="Calibri"/>
          <w:b/>
          <w:color w:val="000000"/>
          <w:sz w:val="28"/>
          <w:szCs w:val="28"/>
          <w:lang w:val="el-GR" w:eastAsia="zh-CN"/>
        </w:rPr>
        <w:t xml:space="preserve">ΥΠΟΨΗΦΙΟΣ ΠΡΟΜΗΘΕΥΤΗΣ: </w:t>
      </w:r>
    </w:p>
    <w:p w:rsidR="00D626B1" w:rsidRPr="00D626B1" w:rsidRDefault="00D626B1" w:rsidP="00D626B1">
      <w:pPr>
        <w:suppressAutoHyphens/>
        <w:spacing w:after="0"/>
        <w:rPr>
          <w:rFonts w:ascii="Calibri" w:eastAsia="Calibri" w:hAnsi="Calibri" w:cs="Calibri"/>
          <w:b/>
          <w:color w:val="000000"/>
          <w:sz w:val="28"/>
          <w:szCs w:val="28"/>
          <w:lang w:val="el-GR" w:eastAsia="zh-CN"/>
        </w:rPr>
      </w:pPr>
    </w:p>
    <w:p w:rsidR="00D626B1" w:rsidRPr="00D626B1" w:rsidRDefault="00D626B1" w:rsidP="00D626B1">
      <w:pPr>
        <w:suppressAutoHyphens/>
        <w:jc w:val="both"/>
        <w:rPr>
          <w:rFonts w:ascii="Calibri" w:eastAsia="Calibri" w:hAnsi="Calibri" w:cs="Calibri"/>
          <w:szCs w:val="24"/>
          <w:lang w:val="el-GR" w:eastAsia="zh-CN"/>
        </w:rPr>
      </w:pPr>
    </w:p>
    <w:p w:rsidR="00D626B1" w:rsidRPr="00D626B1" w:rsidRDefault="00D626B1" w:rsidP="00D626B1">
      <w:pPr>
        <w:suppressAutoHyphens/>
        <w:jc w:val="both"/>
        <w:rPr>
          <w:rFonts w:ascii="Calibri" w:eastAsia="Calibri" w:hAnsi="Calibri" w:cs="Calibri"/>
          <w:b/>
          <w:sz w:val="24"/>
          <w:szCs w:val="24"/>
          <w:lang w:val="el-GR" w:eastAsia="zh-CN"/>
        </w:rPr>
      </w:pPr>
      <w:r w:rsidRPr="00D626B1">
        <w:rPr>
          <w:rFonts w:ascii="Calibri" w:eastAsia="Calibri" w:hAnsi="Calibri" w:cs="Calibri"/>
          <w:b/>
          <w:sz w:val="28"/>
          <w:szCs w:val="28"/>
          <w:lang w:val="el-GR" w:eastAsia="zh-CN"/>
        </w:rPr>
        <w:t>ΦΩΤΟΜΕΤΡΟ ΜΙΚΡΟΠΛΑΚΩΝ ΚΑΙ ΚΥΨΕΛΙΔΩΝ</w:t>
      </w: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701"/>
        <w:gridCol w:w="2835"/>
      </w:tblGrid>
      <w:tr w:rsidR="00D626B1" w:rsidRPr="00D626B1" w:rsidTr="003318BC">
        <w:tc>
          <w:tcPr>
            <w:tcW w:w="6379" w:type="dxa"/>
          </w:tcPr>
          <w:p w:rsidR="00D626B1" w:rsidRPr="00D626B1" w:rsidRDefault="00D626B1" w:rsidP="00D626B1">
            <w:pPr>
              <w:suppressAutoHyphens/>
              <w:spacing w:after="0" w:line="240" w:lineRule="auto"/>
              <w:jc w:val="both"/>
              <w:rPr>
                <w:rFonts w:ascii="Calibri" w:eastAsia="Calibri" w:hAnsi="Calibri" w:cs="Calibri"/>
                <w:b/>
                <w:szCs w:val="24"/>
                <w:lang w:val="en-GB" w:eastAsia="zh-CN"/>
              </w:rPr>
            </w:pPr>
            <w:r w:rsidRPr="00D626B1">
              <w:rPr>
                <w:rFonts w:ascii="Calibri" w:eastAsia="Calibri" w:hAnsi="Calibri" w:cs="Calibri"/>
                <w:b/>
                <w:szCs w:val="24"/>
                <w:lang w:val="en-GB" w:eastAsia="zh-CN"/>
              </w:rPr>
              <w:t>ΤΕΧΝΙΚΕΣ ΠΡΟΔΙΑΓΡΑΦΕΣ</w:t>
            </w:r>
          </w:p>
        </w:tc>
        <w:tc>
          <w:tcPr>
            <w:tcW w:w="1701" w:type="dxa"/>
          </w:tcPr>
          <w:p w:rsidR="00D626B1" w:rsidRPr="00D626B1" w:rsidRDefault="00D626B1" w:rsidP="00D626B1">
            <w:pPr>
              <w:suppressAutoHyphens/>
              <w:spacing w:after="0" w:line="240" w:lineRule="auto"/>
              <w:jc w:val="both"/>
              <w:rPr>
                <w:rFonts w:ascii="Calibri" w:eastAsia="Calibri" w:hAnsi="Calibri" w:cs="Calibri"/>
                <w:b/>
                <w:szCs w:val="24"/>
                <w:lang w:val="en-GB" w:eastAsia="zh-CN"/>
              </w:rPr>
            </w:pPr>
            <w:r w:rsidRPr="00D626B1">
              <w:rPr>
                <w:rFonts w:ascii="Calibri" w:eastAsia="Calibri" w:hAnsi="Calibri" w:cs="Calibri"/>
                <w:b/>
                <w:szCs w:val="24"/>
                <w:lang w:val="en-GB" w:eastAsia="zh-CN"/>
              </w:rPr>
              <w:t>ΣΥΜΜΟΡΦΩΣΗ</w:t>
            </w:r>
          </w:p>
        </w:tc>
        <w:tc>
          <w:tcPr>
            <w:tcW w:w="2835" w:type="dxa"/>
          </w:tcPr>
          <w:p w:rsidR="00D626B1" w:rsidRPr="00D626B1" w:rsidRDefault="00D626B1" w:rsidP="00D626B1">
            <w:pPr>
              <w:suppressAutoHyphens/>
              <w:spacing w:after="0" w:line="240" w:lineRule="auto"/>
              <w:jc w:val="both"/>
              <w:rPr>
                <w:rFonts w:ascii="Calibri" w:eastAsia="Calibri" w:hAnsi="Calibri" w:cs="Calibri"/>
                <w:b/>
                <w:szCs w:val="24"/>
                <w:lang w:val="el-GR" w:eastAsia="zh-CN"/>
              </w:rPr>
            </w:pPr>
            <w:r w:rsidRPr="00D626B1">
              <w:rPr>
                <w:rFonts w:ascii="Calibri" w:eastAsia="Calibri" w:hAnsi="Calibri" w:cs="Calibri"/>
                <w:b/>
                <w:szCs w:val="24"/>
                <w:lang w:val="el-GR" w:eastAsia="zh-CN"/>
              </w:rPr>
              <w:t>ΠΑΡΑΠΟΜΠΗ ΣΕ ΕΓΓΡΑΦΑ ΤΟΥ ΚΑΤΑΣΚ/ΟΥ ΟΙΚΟΥ</w:t>
            </w:r>
          </w:p>
        </w:tc>
      </w:tr>
      <w:tr w:rsidR="00D626B1" w:rsidRPr="00D626B1" w:rsidTr="003318BC">
        <w:tc>
          <w:tcPr>
            <w:tcW w:w="6379" w:type="dxa"/>
            <w:shd w:val="clear" w:color="auto" w:fill="auto"/>
          </w:tcPr>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1.  Φωτόμετρο μικροπλακών &amp; κυψελίδων σύγχρονης τεχνολογίας ελεγχόμενο από Η/Υ.</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2.  Να έχει την δυνατότητα φωτομέτρησης σε μικροπλάκες χωρητικότητας έως 384 θέσεων αλλά και σε κυψελίδες οπτικής διαδρομής 10</w:t>
            </w:r>
            <w:r w:rsidRPr="00D626B1">
              <w:rPr>
                <w:rFonts w:ascii="Calibri" w:eastAsia="Calibri" w:hAnsi="Calibri" w:cs="Calibri"/>
                <w:sz w:val="20"/>
                <w:szCs w:val="20"/>
                <w:lang w:val="en-GB" w:eastAsia="zh-CN"/>
              </w:rPr>
              <w:t>mm</w:t>
            </w:r>
            <w:r w:rsidRPr="00D626B1">
              <w:rPr>
                <w:rFonts w:ascii="Calibri" w:eastAsia="Calibri" w:hAnsi="Calibri" w:cs="Calibri"/>
                <w:sz w:val="20"/>
                <w:szCs w:val="20"/>
                <w:lang w:val="el-GR" w:eastAsia="zh-CN"/>
              </w:rPr>
              <w:t xml:space="preserve"> ή μικροκυψελίδες (δυνατότητα μετρησης όγκων 0,3μ</w:t>
            </w:r>
            <w:r w:rsidRPr="00D626B1">
              <w:rPr>
                <w:rFonts w:ascii="Calibri" w:eastAsia="Calibri" w:hAnsi="Calibri" w:cs="Calibri"/>
                <w:sz w:val="20"/>
                <w:szCs w:val="20"/>
                <w:lang w:val="en-GB" w:eastAsia="zh-CN"/>
              </w:rPr>
              <w:t>l</w:t>
            </w:r>
            <w:r w:rsidRPr="00D626B1">
              <w:rPr>
                <w:rFonts w:ascii="Calibri" w:eastAsia="Calibri" w:hAnsi="Calibri" w:cs="Calibri"/>
                <w:sz w:val="20"/>
                <w:szCs w:val="20"/>
                <w:lang w:val="el-GR" w:eastAsia="zh-CN"/>
              </w:rPr>
              <w:t xml:space="preserve">-5 </w:t>
            </w:r>
            <w:r w:rsidRPr="00D626B1">
              <w:rPr>
                <w:rFonts w:ascii="Calibri" w:eastAsia="Calibri" w:hAnsi="Calibri" w:cs="Calibri"/>
                <w:sz w:val="20"/>
                <w:szCs w:val="20"/>
                <w:lang w:val="en-GB" w:eastAsia="zh-CN"/>
              </w:rPr>
              <w:t>ml</w:t>
            </w:r>
            <w:r w:rsidRPr="00D626B1">
              <w:rPr>
                <w:rFonts w:ascii="Calibri" w:eastAsia="Calibri" w:hAnsi="Calibri" w:cs="Calibri"/>
                <w:sz w:val="20"/>
                <w:szCs w:val="20"/>
                <w:lang w:val="el-GR" w:eastAsia="zh-CN"/>
              </w:rPr>
              <w:t>). Κατ’επιλογή να μπορεί να γίνει μέτρηση και σε πλάκες 1536 θέσεων.</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3.  Να προσφέρεται με μεταλλική μικροπλάκα 16 διακριτών θέσεων για προσθήκη όγκου 2μ</w:t>
            </w:r>
            <w:r w:rsidRPr="00D626B1">
              <w:rPr>
                <w:rFonts w:ascii="Calibri" w:eastAsia="Calibri" w:hAnsi="Calibri" w:cs="Calibri"/>
                <w:sz w:val="20"/>
                <w:szCs w:val="20"/>
                <w:lang w:val="en-GB" w:eastAsia="zh-CN"/>
              </w:rPr>
              <w:t>l</w:t>
            </w:r>
            <w:r w:rsidRPr="00D626B1">
              <w:rPr>
                <w:rFonts w:ascii="Calibri" w:eastAsia="Calibri" w:hAnsi="Calibri" w:cs="Calibri"/>
                <w:sz w:val="20"/>
                <w:szCs w:val="20"/>
                <w:lang w:val="el-GR" w:eastAsia="zh-CN"/>
              </w:rPr>
              <w:t xml:space="preserve"> αλλά και με μια θέση για οριζόντια τοποθέτηση κυψελίδας.</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4.  Να διαθέτει υψηλής ενέργειας λυχνία </w:t>
            </w:r>
            <w:r w:rsidRPr="00D626B1">
              <w:rPr>
                <w:rFonts w:ascii="Calibri" w:eastAsia="Calibri" w:hAnsi="Calibri" w:cs="Calibri"/>
                <w:sz w:val="20"/>
                <w:szCs w:val="20"/>
                <w:lang w:val="en-GB" w:eastAsia="zh-CN"/>
              </w:rPr>
              <w:t>Xenon</w:t>
            </w:r>
            <w:r w:rsidRPr="00D626B1">
              <w:rPr>
                <w:rFonts w:ascii="Calibri" w:eastAsia="Calibri" w:hAnsi="Calibri" w:cs="Calibri"/>
                <w:sz w:val="20"/>
                <w:szCs w:val="20"/>
                <w:lang w:val="el-GR" w:eastAsia="zh-CN"/>
              </w:rPr>
              <w:t xml:space="preserve"> παλμικού φωτισμού και ανιχνευτή σπεκτρόμετρο με </w:t>
            </w:r>
            <w:r w:rsidRPr="00D626B1">
              <w:rPr>
                <w:rFonts w:ascii="Calibri" w:eastAsia="Calibri" w:hAnsi="Calibri" w:cs="Calibri"/>
                <w:sz w:val="20"/>
                <w:szCs w:val="20"/>
                <w:lang w:val="en-GB" w:eastAsia="zh-CN"/>
              </w:rPr>
              <w:t>CCD</w:t>
            </w:r>
            <w:r w:rsidRPr="00D626B1">
              <w:rPr>
                <w:rFonts w:ascii="Calibri" w:eastAsia="Calibri" w:hAnsi="Calibri" w:cs="Calibri"/>
                <w:sz w:val="20"/>
                <w:szCs w:val="20"/>
                <w:lang w:val="el-GR" w:eastAsia="zh-CN"/>
              </w:rPr>
              <w:t>.</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5.  Να παρέχει τη δυνατότητα σάρωσης σε όλο το φάσμα ορατού-υπεριώδους (220-1000 </w:t>
            </w:r>
            <w:r w:rsidRPr="00D626B1">
              <w:rPr>
                <w:rFonts w:ascii="Calibri" w:eastAsia="Calibri" w:hAnsi="Calibri" w:cs="Calibri"/>
                <w:sz w:val="20"/>
                <w:szCs w:val="20"/>
                <w:lang w:val="en-GB" w:eastAsia="zh-CN"/>
              </w:rPr>
              <w:t>nm</w:t>
            </w:r>
            <w:r w:rsidRPr="00D626B1">
              <w:rPr>
                <w:rFonts w:ascii="Calibri" w:eastAsia="Calibri" w:hAnsi="Calibri" w:cs="Calibri"/>
                <w:sz w:val="20"/>
                <w:szCs w:val="20"/>
                <w:lang w:val="el-GR" w:eastAsia="zh-CN"/>
              </w:rPr>
              <w:t xml:space="preserve">) με ταχύτητα σάρωσης του φάσματος μικρότερη από 1 </w:t>
            </w:r>
            <w:r w:rsidRPr="00D626B1">
              <w:rPr>
                <w:rFonts w:ascii="Calibri" w:eastAsia="Calibri" w:hAnsi="Calibri" w:cs="Calibri"/>
                <w:sz w:val="20"/>
                <w:szCs w:val="20"/>
                <w:lang w:val="en-GB" w:eastAsia="zh-CN"/>
              </w:rPr>
              <w:t>sec</w:t>
            </w:r>
            <w:r w:rsidRPr="00D626B1">
              <w:rPr>
                <w:rFonts w:ascii="Calibri" w:eastAsia="Calibri" w:hAnsi="Calibri" w:cs="Calibri"/>
                <w:sz w:val="20"/>
                <w:szCs w:val="20"/>
                <w:lang w:val="el-GR" w:eastAsia="zh-CN"/>
              </w:rPr>
              <w:t>/</w:t>
            </w:r>
            <w:r w:rsidRPr="00D626B1">
              <w:rPr>
                <w:rFonts w:ascii="Calibri" w:eastAsia="Calibri" w:hAnsi="Calibri" w:cs="Calibri"/>
                <w:sz w:val="20"/>
                <w:szCs w:val="20"/>
                <w:lang w:val="en-GB" w:eastAsia="zh-CN"/>
              </w:rPr>
              <w:t>well</w:t>
            </w:r>
            <w:r w:rsidRPr="00D626B1">
              <w:rPr>
                <w:rFonts w:ascii="Calibri" w:eastAsia="Calibri" w:hAnsi="Calibri" w:cs="Calibri"/>
                <w:sz w:val="20"/>
                <w:szCs w:val="20"/>
                <w:lang w:val="el-GR" w:eastAsia="zh-CN"/>
              </w:rPr>
              <w:t xml:space="preserve"> και με ακρίβεια σάρωσης ρυθμιζόμενη ανά 1-10</w:t>
            </w:r>
            <w:r w:rsidRPr="00D626B1">
              <w:rPr>
                <w:rFonts w:ascii="Calibri" w:eastAsia="Calibri" w:hAnsi="Calibri" w:cs="Calibri"/>
                <w:sz w:val="20"/>
                <w:szCs w:val="20"/>
                <w:lang w:val="en-GB" w:eastAsia="zh-CN"/>
              </w:rPr>
              <w:t>nm</w:t>
            </w:r>
            <w:r w:rsidRPr="00D626B1">
              <w:rPr>
                <w:rFonts w:ascii="Calibri" w:eastAsia="Calibri" w:hAnsi="Calibri" w:cs="Calibri"/>
                <w:sz w:val="20"/>
                <w:szCs w:val="20"/>
                <w:lang w:val="el-GR" w:eastAsia="zh-CN"/>
              </w:rPr>
              <w:t>. Εναλλακτικά να μπορεί να γίνει μέτρηση σε συγκεκριμένα μήκη κύματος οριζόμενα από το λογισμικό μεθόδου (κατά μέγιστο σε 8 διαφορετικά μήκη κύματος ταυτόχρονα).</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6.  Το εύρος οπτικής πυκνότητας να είναι 0-4 </w:t>
            </w:r>
            <w:r w:rsidRPr="00D626B1">
              <w:rPr>
                <w:rFonts w:ascii="Calibri" w:eastAsia="Calibri" w:hAnsi="Calibri" w:cs="Calibri"/>
                <w:sz w:val="20"/>
                <w:szCs w:val="20"/>
                <w:lang w:val="en-GB" w:eastAsia="zh-CN"/>
              </w:rPr>
              <w:t>OD</w:t>
            </w:r>
            <w:r w:rsidRPr="00D626B1">
              <w:rPr>
                <w:rFonts w:ascii="Calibri" w:eastAsia="Calibri" w:hAnsi="Calibri" w:cs="Calibri"/>
                <w:sz w:val="20"/>
                <w:szCs w:val="20"/>
                <w:lang w:val="el-GR" w:eastAsia="zh-CN"/>
              </w:rPr>
              <w:t xml:space="preserve"> με ακρίβεια μέτρησης (</w:t>
            </w:r>
            <w:r w:rsidRPr="00D626B1">
              <w:rPr>
                <w:rFonts w:ascii="Calibri" w:eastAsia="Calibri" w:hAnsi="Calibri" w:cs="Calibri"/>
                <w:sz w:val="20"/>
                <w:szCs w:val="20"/>
                <w:lang w:val="en-GB" w:eastAsia="zh-CN"/>
              </w:rPr>
              <w:t>accuracy</w:t>
            </w:r>
            <w:r w:rsidRPr="00D626B1">
              <w:rPr>
                <w:rFonts w:ascii="Calibri" w:eastAsia="Calibri" w:hAnsi="Calibri" w:cs="Calibri"/>
                <w:sz w:val="20"/>
                <w:szCs w:val="20"/>
                <w:lang w:val="el-GR" w:eastAsia="zh-CN"/>
              </w:rPr>
              <w:t>) &lt; 1% στα 2</w:t>
            </w:r>
            <w:r w:rsidRPr="00D626B1">
              <w:rPr>
                <w:rFonts w:ascii="Calibri" w:eastAsia="Calibri" w:hAnsi="Calibri" w:cs="Calibri"/>
                <w:sz w:val="20"/>
                <w:szCs w:val="20"/>
                <w:lang w:val="en-GB" w:eastAsia="zh-CN"/>
              </w:rPr>
              <w:t>OD</w:t>
            </w:r>
            <w:r w:rsidRPr="00D626B1">
              <w:rPr>
                <w:rFonts w:ascii="Calibri" w:eastAsia="Calibri" w:hAnsi="Calibri" w:cs="Calibri"/>
                <w:sz w:val="20"/>
                <w:szCs w:val="20"/>
                <w:lang w:val="el-GR" w:eastAsia="zh-CN"/>
              </w:rPr>
              <w:t xml:space="preserve"> και επαναληψιμότητα (</w:t>
            </w:r>
            <w:r w:rsidRPr="00D626B1">
              <w:rPr>
                <w:rFonts w:ascii="Calibri" w:eastAsia="Calibri" w:hAnsi="Calibri" w:cs="Calibri"/>
                <w:sz w:val="20"/>
                <w:szCs w:val="20"/>
                <w:lang w:val="en-GB" w:eastAsia="zh-CN"/>
              </w:rPr>
              <w:t>precision</w:t>
            </w:r>
            <w:r w:rsidRPr="00D626B1">
              <w:rPr>
                <w:rFonts w:ascii="Calibri" w:eastAsia="Calibri" w:hAnsi="Calibri" w:cs="Calibri"/>
                <w:sz w:val="20"/>
                <w:szCs w:val="20"/>
                <w:lang w:val="el-GR" w:eastAsia="zh-CN"/>
              </w:rPr>
              <w:t>) &lt; 0,5% στο 1 Ο</w:t>
            </w:r>
            <w:r w:rsidRPr="00D626B1">
              <w:rPr>
                <w:rFonts w:ascii="Calibri" w:eastAsia="Calibri" w:hAnsi="Calibri" w:cs="Calibri"/>
                <w:sz w:val="20"/>
                <w:szCs w:val="20"/>
                <w:lang w:val="en-GB" w:eastAsia="zh-CN"/>
              </w:rPr>
              <w:t>D</w:t>
            </w:r>
            <w:r w:rsidRPr="00D626B1">
              <w:rPr>
                <w:rFonts w:ascii="Calibri" w:eastAsia="Calibri" w:hAnsi="Calibri" w:cs="Calibri"/>
                <w:sz w:val="20"/>
                <w:szCs w:val="20"/>
                <w:lang w:val="el-GR" w:eastAsia="zh-CN"/>
              </w:rPr>
              <w:t xml:space="preserve"> και &lt; 0,8% στα 2 Ο</w:t>
            </w:r>
            <w:r w:rsidRPr="00D626B1">
              <w:rPr>
                <w:rFonts w:ascii="Calibri" w:eastAsia="Calibri" w:hAnsi="Calibri" w:cs="Calibri"/>
                <w:sz w:val="20"/>
                <w:szCs w:val="20"/>
                <w:lang w:val="en-GB" w:eastAsia="zh-CN"/>
              </w:rPr>
              <w:t>D</w:t>
            </w:r>
            <w:r w:rsidRPr="00D626B1">
              <w:rPr>
                <w:rFonts w:ascii="Calibri" w:eastAsia="Calibri" w:hAnsi="Calibri" w:cs="Calibri"/>
                <w:sz w:val="20"/>
                <w:szCs w:val="20"/>
                <w:lang w:val="el-GR" w:eastAsia="zh-CN"/>
              </w:rPr>
              <w:t>.</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7.  Να παρέχει τη δυνατότητα επώασης της μικροπλάκας ή της κυψελίδας από 3</w:t>
            </w:r>
            <w:proofErr w:type="spellStart"/>
            <w:r w:rsidRPr="00D626B1">
              <w:rPr>
                <w:rFonts w:ascii="Calibri" w:eastAsia="Calibri" w:hAnsi="Calibri" w:cs="Calibri"/>
                <w:sz w:val="20"/>
                <w:szCs w:val="20"/>
                <w:lang w:val="en-GB" w:eastAsia="zh-CN"/>
              </w:rPr>
              <w:t>oC</w:t>
            </w:r>
            <w:proofErr w:type="spellEnd"/>
            <w:r w:rsidRPr="00D626B1">
              <w:rPr>
                <w:rFonts w:ascii="Calibri" w:eastAsia="Calibri" w:hAnsi="Calibri" w:cs="Calibri"/>
                <w:sz w:val="20"/>
                <w:szCs w:val="20"/>
                <w:lang w:val="el-GR" w:eastAsia="zh-CN"/>
              </w:rPr>
              <w:t xml:space="preserve"> πάνω από τη θερμοκρασία περιβάλλοντος έως 45</w:t>
            </w:r>
            <w:proofErr w:type="spellStart"/>
            <w:r w:rsidRPr="00D626B1">
              <w:rPr>
                <w:rFonts w:ascii="Calibri" w:eastAsia="Calibri" w:hAnsi="Calibri" w:cs="Calibri"/>
                <w:sz w:val="20"/>
                <w:szCs w:val="20"/>
                <w:lang w:val="en-GB" w:eastAsia="zh-CN"/>
              </w:rPr>
              <w:t>oC</w:t>
            </w:r>
            <w:proofErr w:type="spellEnd"/>
            <w:r w:rsidRPr="00D626B1">
              <w:rPr>
                <w:rFonts w:ascii="Calibri" w:eastAsia="Calibri" w:hAnsi="Calibri" w:cs="Calibri"/>
                <w:sz w:val="20"/>
                <w:szCs w:val="20"/>
                <w:lang w:val="el-GR" w:eastAsia="zh-CN"/>
              </w:rPr>
              <w:t>.</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8.  Να παρέχει τη δυνατότητα ανακίνησης της μικροπλάκας γραμμικά, κυκλικά ή κατά διπλή έλικα με επιλογή μέσω του λογισμικού της ταχύτητας και του χρόνου της ανακίνησης.</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9.  Να παρέχει τη δυνατότητα σάρωσης σε όλο το βοθρίο κατά μέγιστο με 900 σημεία (30</w:t>
            </w:r>
            <w:r w:rsidRPr="00D626B1">
              <w:rPr>
                <w:rFonts w:ascii="Calibri" w:eastAsia="Calibri" w:hAnsi="Calibri" w:cs="Calibri"/>
                <w:sz w:val="20"/>
                <w:szCs w:val="20"/>
                <w:lang w:val="en-GB" w:eastAsia="zh-CN"/>
              </w:rPr>
              <w:t>x</w:t>
            </w:r>
            <w:r w:rsidRPr="00D626B1">
              <w:rPr>
                <w:rFonts w:ascii="Calibri" w:eastAsia="Calibri" w:hAnsi="Calibri" w:cs="Calibri"/>
                <w:sz w:val="20"/>
                <w:szCs w:val="20"/>
                <w:lang w:val="el-GR" w:eastAsia="zh-CN"/>
              </w:rPr>
              <w:t xml:space="preserve">30 </w:t>
            </w:r>
            <w:r w:rsidRPr="00D626B1">
              <w:rPr>
                <w:rFonts w:ascii="Calibri" w:eastAsia="Calibri" w:hAnsi="Calibri" w:cs="Calibri"/>
                <w:sz w:val="20"/>
                <w:szCs w:val="20"/>
                <w:lang w:val="en-GB" w:eastAsia="zh-CN"/>
              </w:rPr>
              <w:t>matrix</w:t>
            </w:r>
            <w:r w:rsidRPr="00D626B1">
              <w:rPr>
                <w:rFonts w:ascii="Calibri" w:eastAsia="Calibri" w:hAnsi="Calibri" w:cs="Calibri"/>
                <w:sz w:val="20"/>
                <w:szCs w:val="20"/>
                <w:lang w:val="el-GR" w:eastAsia="zh-CN"/>
              </w:rPr>
              <w:t>) και επακόλουθη απεικόνιση της σάρωσης μέσω του λογισμικού.</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10.  Να συνοδεύεται από λογισμικό το οποίο να λειτουργεί σε περιβάλλον </w:t>
            </w:r>
            <w:r w:rsidRPr="00D626B1">
              <w:rPr>
                <w:rFonts w:ascii="Calibri" w:eastAsia="Calibri" w:hAnsi="Calibri" w:cs="Calibri"/>
                <w:sz w:val="20"/>
                <w:szCs w:val="20"/>
                <w:lang w:val="en-GB" w:eastAsia="zh-CN"/>
              </w:rPr>
              <w:t>Windows</w:t>
            </w:r>
            <w:r w:rsidRPr="00D626B1">
              <w:rPr>
                <w:rFonts w:ascii="Calibri" w:eastAsia="Calibri" w:hAnsi="Calibri" w:cs="Calibri"/>
                <w:sz w:val="20"/>
                <w:szCs w:val="20"/>
                <w:lang w:val="el-GR" w:eastAsia="zh-CN"/>
              </w:rPr>
              <w:t xml:space="preserve">. Το λογισμικό να περιλαμβάνει λογισμικό ελέγχου του συστήματος και λογισμικό επεξεργασίας των αποτελεσμάτων σε </w:t>
            </w:r>
            <w:r w:rsidRPr="00D626B1">
              <w:rPr>
                <w:rFonts w:ascii="Calibri" w:eastAsia="Calibri" w:hAnsi="Calibri" w:cs="Calibri"/>
                <w:sz w:val="20"/>
                <w:szCs w:val="20"/>
                <w:lang w:val="en-GB" w:eastAsia="zh-CN"/>
              </w:rPr>
              <w:t>Excel</w:t>
            </w:r>
            <w:r w:rsidRPr="00D626B1">
              <w:rPr>
                <w:rFonts w:ascii="Calibri" w:eastAsia="Calibri" w:hAnsi="Calibri" w:cs="Calibri"/>
                <w:sz w:val="20"/>
                <w:szCs w:val="20"/>
                <w:lang w:val="el-GR" w:eastAsia="zh-CN"/>
              </w:rPr>
              <w:t>. Μέσω του λογισμικού να είναι δυνατή η επεξεργασία κινητικών μετρήσεων, μετρήσεων τελικού σημείου ή μετρήσεων επιλεκτικής σάρωσης στο κάθε βοθρίο της μικροπλάκας.</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lastRenderedPageBreak/>
              <w:t xml:space="preserve">11.  Το λογισμικό να μπορεί να εγκατασταθεί χωρίς την ανάγκη αγοράς άδειας χρήσης σε οποιονδήποτε υπολογιστή και να παρέχεται με προκαθορισμένες μεθόδους-πρωτόκολλα αλλά και με τη δυνατότητα καθορισμού άλλων νέων από τον χρήστη, με σκοπό την ταχύτερη εκτέλεση του κάθε πειράματος. Να πληροί τις οδηγίες που αναφέρονται στον τίτλο 21 του </w:t>
            </w:r>
            <w:r w:rsidRPr="00D626B1">
              <w:rPr>
                <w:rFonts w:ascii="Calibri" w:eastAsia="Calibri" w:hAnsi="Calibri" w:cs="Calibri"/>
                <w:sz w:val="20"/>
                <w:szCs w:val="20"/>
                <w:lang w:val="en-GB" w:eastAsia="zh-CN"/>
              </w:rPr>
              <w:t>FDA</w:t>
            </w:r>
            <w:r w:rsidRPr="00D626B1">
              <w:rPr>
                <w:rFonts w:ascii="Calibri" w:eastAsia="Calibri" w:hAnsi="Calibri" w:cs="Calibri"/>
                <w:sz w:val="20"/>
                <w:szCs w:val="20"/>
                <w:lang w:val="el-GR" w:eastAsia="zh-CN"/>
              </w:rPr>
              <w:t xml:space="preserve"> και </w:t>
            </w:r>
            <w:r w:rsidRPr="00D626B1">
              <w:rPr>
                <w:rFonts w:ascii="Calibri" w:eastAsia="Calibri" w:hAnsi="Calibri" w:cs="Calibri"/>
                <w:sz w:val="20"/>
                <w:szCs w:val="20"/>
                <w:lang w:val="en-GB" w:eastAsia="zh-CN"/>
              </w:rPr>
              <w:t>CFR</w:t>
            </w:r>
            <w:r w:rsidRPr="00D626B1">
              <w:rPr>
                <w:rFonts w:ascii="Calibri" w:eastAsia="Calibri" w:hAnsi="Calibri" w:cs="Calibri"/>
                <w:sz w:val="20"/>
                <w:szCs w:val="20"/>
                <w:lang w:val="el-GR" w:eastAsia="zh-CN"/>
              </w:rPr>
              <w:t xml:space="preserve"> μέρους 11.</w:t>
            </w:r>
          </w:p>
          <w:p w:rsidR="00D626B1" w:rsidRPr="00D626B1" w:rsidRDefault="00D626B1" w:rsidP="00D626B1">
            <w:pPr>
              <w:suppressAutoHyphens/>
              <w:spacing w:after="0" w:line="276"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12.  Να φέρει σήμανση </w:t>
            </w:r>
            <w:r w:rsidRPr="00D626B1">
              <w:rPr>
                <w:rFonts w:ascii="Calibri" w:eastAsia="Calibri" w:hAnsi="Calibri" w:cs="Calibri"/>
                <w:sz w:val="20"/>
                <w:szCs w:val="20"/>
                <w:lang w:val="en-GB" w:eastAsia="zh-CN"/>
              </w:rPr>
              <w:t>CE</w:t>
            </w:r>
            <w:r w:rsidRPr="00D626B1">
              <w:rPr>
                <w:rFonts w:ascii="Calibri" w:eastAsia="Calibri" w:hAnsi="Calibri" w:cs="Calibri"/>
                <w:sz w:val="20"/>
                <w:szCs w:val="20"/>
                <w:lang w:val="el-GR" w:eastAsia="zh-CN"/>
              </w:rPr>
              <w:t xml:space="preserve"> </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13.  Το βάρος να μην υπερβαίνει τα 10</w:t>
            </w:r>
            <w:r w:rsidRPr="00D626B1">
              <w:rPr>
                <w:rFonts w:ascii="Calibri" w:eastAsia="Calibri" w:hAnsi="Calibri" w:cs="Calibri"/>
                <w:sz w:val="20"/>
                <w:szCs w:val="20"/>
                <w:lang w:val="en-GB" w:eastAsia="zh-CN"/>
              </w:rPr>
              <w:t>Kg</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Ειδικές απαιτήσεις</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1. Ο προμηθευτής να διαθέτει πιστοποίηση κατά </w:t>
            </w:r>
            <w:r w:rsidRPr="00D626B1">
              <w:rPr>
                <w:rFonts w:ascii="Calibri" w:eastAsia="Calibri" w:hAnsi="Calibri" w:cs="Calibri"/>
                <w:sz w:val="20"/>
                <w:szCs w:val="20"/>
                <w:lang w:val="en-GB" w:eastAsia="zh-CN"/>
              </w:rPr>
              <w:t>ISO</w:t>
            </w:r>
            <w:r w:rsidRPr="00D626B1">
              <w:rPr>
                <w:rFonts w:ascii="Calibri" w:eastAsia="Calibri" w:hAnsi="Calibri" w:cs="Calibri"/>
                <w:sz w:val="20"/>
                <w:szCs w:val="20"/>
                <w:lang w:val="el-GR" w:eastAsia="zh-CN"/>
              </w:rPr>
              <w:t xml:space="preserve"> 9001:2015 και </w:t>
            </w:r>
            <w:r w:rsidRPr="00D626B1">
              <w:rPr>
                <w:rFonts w:ascii="Calibri" w:eastAsia="Calibri" w:hAnsi="Calibri" w:cs="Calibri"/>
                <w:sz w:val="20"/>
                <w:szCs w:val="20"/>
                <w:lang w:val="en-GB" w:eastAsia="zh-CN"/>
              </w:rPr>
              <w:t>ISO</w:t>
            </w:r>
            <w:r w:rsidRPr="00D626B1">
              <w:rPr>
                <w:rFonts w:ascii="Calibri" w:eastAsia="Calibri" w:hAnsi="Calibri" w:cs="Calibri"/>
                <w:sz w:val="20"/>
                <w:szCs w:val="20"/>
                <w:lang w:val="el-GR" w:eastAsia="zh-CN"/>
              </w:rPr>
              <w:t xml:space="preserve"> 14001:2015.</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2. Ο προμηθευτής υποχρεούται στην εγκατάσταση του συστήματος και την πλήρη  εκπαίδευση χειριστών σε όλες τις λειτουργίες του συστήματος.</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3.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w:t>
            </w:r>
            <w:r w:rsidRPr="00D626B1">
              <w:rPr>
                <w:rFonts w:ascii="Calibri" w:eastAsia="Calibri" w:hAnsi="Calibri" w:cs="Calibri"/>
                <w:sz w:val="20"/>
                <w:szCs w:val="20"/>
                <w:lang w:val="en-GB" w:eastAsia="zh-CN"/>
              </w:rPr>
              <w:t>C</w:t>
            </w:r>
            <w:r w:rsidRPr="00D626B1">
              <w:rPr>
                <w:rFonts w:ascii="Calibri" w:eastAsia="Calibri" w:hAnsi="Calibri" w:cs="Calibri"/>
                <w:sz w:val="20"/>
                <w:szCs w:val="20"/>
                <w:lang w:val="el-GR" w:eastAsia="zh-CN"/>
              </w:rPr>
              <w:t xml:space="preserve">, και οπωσδήποτε με ειδική αναφορά για τον αντίστοιχο διαγωνισμό ή την επανάληψή του. </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4.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 xml:space="preserve">5. Το σύστημα να παραδοθεί με φυλλάδια και εγχειρίδια για όλα τα μέρη του. </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6. Ο προμηθευτής να διαθέτει απαραιτήτως δικό του Τμήμα Τεχνικής Υποστήριξης (</w:t>
            </w:r>
            <w:r w:rsidRPr="00D626B1">
              <w:rPr>
                <w:rFonts w:ascii="Calibri" w:eastAsia="Calibri" w:hAnsi="Calibri" w:cs="Calibri"/>
                <w:sz w:val="20"/>
                <w:szCs w:val="20"/>
                <w:lang w:val="en-GB" w:eastAsia="zh-CN"/>
              </w:rPr>
              <w:t>service</w:t>
            </w:r>
            <w:r w:rsidRPr="00D626B1">
              <w:rPr>
                <w:rFonts w:ascii="Calibri" w:eastAsia="Calibri" w:hAnsi="Calibri" w:cs="Calibri"/>
                <w:sz w:val="20"/>
                <w:szCs w:val="20"/>
                <w:lang w:val="el-GR" w:eastAsia="zh-CN"/>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D626B1" w:rsidRPr="00D626B1" w:rsidRDefault="00D626B1" w:rsidP="00D626B1">
            <w:pPr>
              <w:suppressAutoHyphens/>
              <w:spacing w:after="0" w:line="240" w:lineRule="auto"/>
              <w:jc w:val="both"/>
              <w:rPr>
                <w:rFonts w:ascii="Calibri" w:eastAsia="Calibri" w:hAnsi="Calibri" w:cs="Calibri"/>
                <w:sz w:val="20"/>
                <w:szCs w:val="20"/>
                <w:lang w:val="el-GR" w:eastAsia="zh-CN"/>
              </w:rPr>
            </w:pPr>
            <w:r w:rsidRPr="00D626B1">
              <w:rPr>
                <w:rFonts w:ascii="Calibri" w:eastAsia="Calibri" w:hAnsi="Calibri" w:cs="Calibri"/>
                <w:sz w:val="20"/>
                <w:szCs w:val="20"/>
                <w:lang w:val="el-GR" w:eastAsia="zh-CN"/>
              </w:rPr>
              <w:t>7. Το σύστημα να είναι πρόσφατης τεχνολογίας και να μην έχει σταματήσει η παραγωγή του.</w:t>
            </w:r>
          </w:p>
        </w:tc>
        <w:tc>
          <w:tcPr>
            <w:tcW w:w="1701" w:type="dxa"/>
          </w:tcPr>
          <w:p w:rsidR="00D626B1" w:rsidRPr="00D626B1" w:rsidRDefault="00D626B1" w:rsidP="00D626B1">
            <w:pPr>
              <w:suppressAutoHyphens/>
              <w:spacing w:after="0" w:line="240" w:lineRule="auto"/>
              <w:jc w:val="both"/>
              <w:rPr>
                <w:rFonts w:ascii="Calibri" w:eastAsia="Calibri" w:hAnsi="Calibri" w:cs="Calibri"/>
                <w:szCs w:val="24"/>
                <w:lang w:val="el-GR" w:eastAsia="zh-CN"/>
              </w:rPr>
            </w:pPr>
          </w:p>
        </w:tc>
        <w:tc>
          <w:tcPr>
            <w:tcW w:w="2835" w:type="dxa"/>
          </w:tcPr>
          <w:p w:rsidR="00D626B1" w:rsidRPr="00D626B1" w:rsidRDefault="00D626B1" w:rsidP="00D626B1">
            <w:pPr>
              <w:suppressAutoHyphens/>
              <w:spacing w:after="0" w:line="240" w:lineRule="auto"/>
              <w:jc w:val="both"/>
              <w:rPr>
                <w:rFonts w:ascii="Calibri" w:eastAsia="Calibri" w:hAnsi="Calibri" w:cs="Calibri"/>
                <w:szCs w:val="24"/>
                <w:lang w:val="el-GR" w:eastAsia="zh-CN"/>
              </w:rPr>
            </w:pPr>
          </w:p>
        </w:tc>
      </w:tr>
    </w:tbl>
    <w:p w:rsidR="00D626B1" w:rsidRPr="00D626B1" w:rsidRDefault="00D626B1" w:rsidP="00D626B1">
      <w:pPr>
        <w:suppressAutoHyphens/>
        <w:spacing w:after="0"/>
        <w:jc w:val="both"/>
        <w:rPr>
          <w:rFonts w:ascii="Calibri" w:eastAsia="Calibri" w:hAnsi="Calibri" w:cs="Calibri"/>
          <w:b/>
          <w:i/>
          <w:color w:val="000000"/>
          <w:szCs w:val="24"/>
          <w:lang w:val="el-GR" w:eastAsia="zh-CN"/>
        </w:rPr>
      </w:pPr>
    </w:p>
    <w:p w:rsidR="00D626B1" w:rsidRPr="00D626B1" w:rsidRDefault="00D626B1" w:rsidP="00D626B1">
      <w:pPr>
        <w:suppressAutoHyphens/>
        <w:spacing w:after="0"/>
        <w:jc w:val="both"/>
        <w:rPr>
          <w:rFonts w:ascii="Calibri" w:eastAsia="Calibri" w:hAnsi="Calibri" w:cs="Calibri"/>
          <w:b/>
          <w:i/>
          <w:color w:val="000000"/>
          <w:szCs w:val="24"/>
          <w:lang w:val="el-GR" w:eastAsia="zh-CN"/>
        </w:rPr>
      </w:pPr>
    </w:p>
    <w:p w:rsidR="00D626B1" w:rsidRPr="00D626B1" w:rsidRDefault="00D626B1" w:rsidP="00D626B1">
      <w:pPr>
        <w:suppressAutoHyphens/>
        <w:spacing w:after="0"/>
        <w:jc w:val="both"/>
        <w:rPr>
          <w:rFonts w:ascii="Calibri" w:eastAsia="Calibri" w:hAnsi="Calibri" w:cs="Calibri"/>
          <w:b/>
          <w:i/>
          <w:color w:val="000000"/>
          <w:szCs w:val="24"/>
          <w:lang w:val="el-GR" w:eastAsia="zh-CN"/>
        </w:rPr>
      </w:pPr>
      <w:r w:rsidRPr="00D626B1">
        <w:rPr>
          <w:rFonts w:ascii="Calibri" w:eastAsia="Calibri" w:hAnsi="Calibri" w:cs="Calibri"/>
          <w:b/>
          <w:i/>
          <w:color w:val="000000"/>
          <w:szCs w:val="24"/>
          <w:lang w:val="el-GR" w:eastAsia="zh-CN"/>
        </w:rPr>
        <w:t>Σφραγίδα και υπογραφή Υποψήφιου Προμηθευτή</w:t>
      </w:r>
    </w:p>
    <w:p w:rsidR="00D626B1" w:rsidRPr="00D626B1" w:rsidRDefault="00D626B1" w:rsidP="00D626B1">
      <w:pPr>
        <w:suppressAutoHyphens/>
        <w:spacing w:after="120" w:line="240" w:lineRule="auto"/>
        <w:jc w:val="both"/>
        <w:rPr>
          <w:rFonts w:ascii="Calibri" w:eastAsia="Calibri" w:hAnsi="Calibri" w:cs="Calibri"/>
          <w:szCs w:val="24"/>
          <w:lang w:val="el-GR" w:eastAsia="zh-CN"/>
        </w:rPr>
      </w:pPr>
    </w:p>
    <w:p w:rsidR="00700F64" w:rsidRDefault="00700F64">
      <w:bookmarkStart w:id="0" w:name="_GoBack"/>
      <w:bookmarkEnd w:id="0"/>
    </w:p>
    <w:sectPr w:rsidR="0070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4A"/>
    <w:rsid w:val="002B5C4A"/>
    <w:rsid w:val="00700F64"/>
    <w:rsid w:val="00D6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8D5-B934-4010-80A5-1647B56B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cp:revision>
  <dcterms:created xsi:type="dcterms:W3CDTF">2021-03-24T12:50:00Z</dcterms:created>
  <dcterms:modified xsi:type="dcterms:W3CDTF">2021-03-24T12:50:00Z</dcterms:modified>
</cp:coreProperties>
</file>