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DCF" w:rsidRDefault="00D20DCF" w:rsidP="00D20DCF">
      <w:pPr>
        <w:tabs>
          <w:tab w:val="left" w:pos="-284"/>
          <w:tab w:val="left" w:pos="142"/>
          <w:tab w:val="left" w:pos="426"/>
          <w:tab w:val="left" w:pos="709"/>
        </w:tabs>
        <w:spacing w:after="0"/>
        <w:rPr>
          <w:b/>
          <w:bCs/>
          <w:kern w:val="1"/>
          <w:sz w:val="28"/>
          <w:szCs w:val="28"/>
          <w:lang w:val="el-GR" w:eastAsia="ar-SA"/>
        </w:rPr>
      </w:pPr>
      <w:r w:rsidRPr="00A632CB">
        <w:rPr>
          <w:b/>
          <w:bCs/>
          <w:kern w:val="1"/>
          <w:sz w:val="28"/>
          <w:szCs w:val="28"/>
          <w:lang w:val="el-GR" w:eastAsia="ar-SA"/>
        </w:rPr>
        <w:t>ΠΑΡΑΡΤΗΜΑ ΙΙ</w:t>
      </w:r>
    </w:p>
    <w:p w:rsidR="00D20DCF" w:rsidRDefault="00D20DCF" w:rsidP="00D20DCF">
      <w:pPr>
        <w:tabs>
          <w:tab w:val="left" w:pos="-720"/>
        </w:tabs>
        <w:spacing w:after="0"/>
        <w:rPr>
          <w:b/>
          <w:bCs/>
          <w:kern w:val="1"/>
          <w:sz w:val="28"/>
          <w:szCs w:val="28"/>
          <w:lang w:val="el-GR" w:eastAsia="ar-SA"/>
        </w:rPr>
      </w:pPr>
    </w:p>
    <w:p w:rsidR="00D20DCF" w:rsidRPr="00A632CB" w:rsidRDefault="00D20DCF" w:rsidP="00D20DCF">
      <w:pPr>
        <w:tabs>
          <w:tab w:val="left" w:pos="-720"/>
        </w:tabs>
        <w:spacing w:after="0"/>
        <w:rPr>
          <w:b/>
          <w:bCs/>
          <w:kern w:val="1"/>
          <w:sz w:val="28"/>
          <w:szCs w:val="28"/>
          <w:lang w:val="el-GR" w:eastAsia="ar-SA"/>
        </w:rPr>
      </w:pPr>
    </w:p>
    <w:p w:rsidR="00D20DCF" w:rsidRPr="0043730C" w:rsidRDefault="00D20DCF" w:rsidP="00D20DCF">
      <w:pPr>
        <w:spacing w:after="0"/>
        <w:jc w:val="center"/>
        <w:rPr>
          <w:b/>
          <w:bCs/>
          <w:kern w:val="1"/>
          <w:sz w:val="28"/>
          <w:szCs w:val="28"/>
          <w:lang w:val="el-GR" w:eastAsia="ar-SA"/>
        </w:rPr>
      </w:pPr>
      <w:r w:rsidRPr="0043730C">
        <w:rPr>
          <w:b/>
          <w:bCs/>
          <w:kern w:val="1"/>
          <w:sz w:val="28"/>
          <w:szCs w:val="28"/>
          <w:lang w:val="el-GR" w:eastAsia="ar-SA"/>
        </w:rPr>
        <w:t>ΥΠΟΔΕΙΓΜΑ ΟΙΚΟΝΟΜΙΚΗΣ ΠΡΟΣΦΟΡΑΣ</w:t>
      </w:r>
    </w:p>
    <w:p w:rsidR="00D20DCF" w:rsidRPr="0043730C" w:rsidRDefault="00D20DCF" w:rsidP="00D20DCF">
      <w:pPr>
        <w:tabs>
          <w:tab w:val="left" w:pos="1425"/>
        </w:tabs>
        <w:spacing w:after="0"/>
        <w:ind w:left="1425" w:hanging="285"/>
        <w:jc w:val="right"/>
        <w:rPr>
          <w:kern w:val="1"/>
          <w:sz w:val="24"/>
          <w:lang w:val="el-GR" w:eastAsia="ar-SA"/>
        </w:rPr>
      </w:pPr>
    </w:p>
    <w:p w:rsidR="00D20DCF" w:rsidRPr="0043730C" w:rsidRDefault="00D20DCF" w:rsidP="00D20DCF">
      <w:pPr>
        <w:spacing w:after="0"/>
        <w:rPr>
          <w:kern w:val="1"/>
          <w:sz w:val="20"/>
          <w:szCs w:val="20"/>
          <w:lang w:val="el-GR" w:eastAsia="ar-SA"/>
        </w:rPr>
      </w:pPr>
      <w:r w:rsidRPr="0043730C">
        <w:rPr>
          <w:b/>
          <w:bCs/>
          <w:kern w:val="1"/>
          <w:sz w:val="20"/>
          <w:szCs w:val="20"/>
          <w:lang w:val="el-GR" w:eastAsia="ar-SA"/>
        </w:rPr>
        <w:t>ΑΝΑΘΕΤΟΥΣΑ ΑΡΧΗ:</w:t>
      </w:r>
      <w:r w:rsidRPr="0043730C">
        <w:rPr>
          <w:kern w:val="1"/>
          <w:sz w:val="20"/>
          <w:szCs w:val="20"/>
          <w:lang w:val="el-GR" w:eastAsia="ar-SA"/>
        </w:rPr>
        <w:t xml:space="preserve"> ΕΘΝΙΚΟ ΙΔΡΥΜΑ ΕΡΕΥΝΩΝ</w:t>
      </w:r>
    </w:p>
    <w:p w:rsidR="00D20DCF" w:rsidRPr="0043730C" w:rsidRDefault="00D20DCF" w:rsidP="00D20DCF">
      <w:pPr>
        <w:spacing w:after="0"/>
        <w:rPr>
          <w:kern w:val="1"/>
          <w:sz w:val="20"/>
          <w:szCs w:val="20"/>
          <w:lang w:val="el-GR" w:eastAsia="ar-SA"/>
        </w:rPr>
      </w:pPr>
    </w:p>
    <w:p w:rsidR="00D20DCF" w:rsidRPr="0043730C" w:rsidRDefault="00D20DCF" w:rsidP="00D20DCF">
      <w:pPr>
        <w:spacing w:after="0"/>
        <w:ind w:firstLine="720"/>
        <w:rPr>
          <w:kern w:val="1"/>
          <w:sz w:val="20"/>
          <w:szCs w:val="20"/>
          <w:lang w:val="el-GR" w:eastAsia="ar-SA"/>
        </w:rPr>
      </w:pPr>
    </w:p>
    <w:p w:rsidR="00D20DCF" w:rsidRPr="0043730C" w:rsidRDefault="00D20DCF" w:rsidP="00D20DCF">
      <w:pPr>
        <w:spacing w:after="0"/>
        <w:rPr>
          <w:kern w:val="1"/>
          <w:sz w:val="24"/>
          <w:lang w:val="el-GR" w:eastAsia="el-GR"/>
        </w:rPr>
      </w:pPr>
    </w:p>
    <w:tbl>
      <w:tblPr>
        <w:tblW w:w="9915" w:type="dxa"/>
        <w:jc w:val="center"/>
        <w:tblLook w:val="00A0" w:firstRow="1" w:lastRow="0" w:firstColumn="1" w:lastColumn="0" w:noHBand="0" w:noVBand="0"/>
      </w:tblPr>
      <w:tblGrid>
        <w:gridCol w:w="724"/>
        <w:gridCol w:w="5245"/>
        <w:gridCol w:w="1780"/>
        <w:gridCol w:w="1138"/>
        <w:gridCol w:w="1028"/>
      </w:tblGrid>
      <w:tr w:rsidR="00D20DCF" w:rsidRPr="0043730C" w:rsidTr="00F04AB8">
        <w:trPr>
          <w:trHeight w:val="375"/>
          <w:jc w:val="center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0DCF" w:rsidRPr="0043730C" w:rsidRDefault="00D20DCF" w:rsidP="00F04AB8">
            <w:pPr>
              <w:spacing w:after="0"/>
              <w:rPr>
                <w:b/>
                <w:bCs/>
                <w:sz w:val="20"/>
                <w:szCs w:val="20"/>
                <w:lang w:eastAsia="el-GR"/>
              </w:rPr>
            </w:pPr>
            <w:r w:rsidRPr="0043730C">
              <w:rPr>
                <w:b/>
                <w:bCs/>
                <w:sz w:val="20"/>
                <w:szCs w:val="20"/>
                <w:lang w:eastAsia="el-GR"/>
              </w:rPr>
              <w:t>ΥΠΟΨΗΦΙΟΣ ΠΡΟΜΗΘΕΥΤΗΣ:</w:t>
            </w:r>
          </w:p>
        </w:tc>
        <w:tc>
          <w:tcPr>
            <w:tcW w:w="39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0DCF" w:rsidRPr="0043730C" w:rsidRDefault="00D20DCF" w:rsidP="00F04AB8">
            <w:pPr>
              <w:spacing w:after="0"/>
              <w:rPr>
                <w:sz w:val="20"/>
                <w:szCs w:val="20"/>
                <w:lang w:eastAsia="el-GR"/>
              </w:rPr>
            </w:pPr>
            <w:r w:rsidRPr="0043730C">
              <w:rPr>
                <w:sz w:val="20"/>
                <w:szCs w:val="20"/>
                <w:lang w:eastAsia="el-GR"/>
              </w:rPr>
              <w:t>(ΕΠΩΝΥΜΙΑ ΠΡΟΜΗΘΕΥΤΗ)</w:t>
            </w:r>
          </w:p>
        </w:tc>
      </w:tr>
      <w:tr w:rsidR="00D20DCF" w:rsidRPr="0043730C" w:rsidTr="00F04AB8">
        <w:trPr>
          <w:trHeight w:val="375"/>
          <w:jc w:val="center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0DCF" w:rsidRPr="0043730C" w:rsidRDefault="00D20DCF" w:rsidP="00F04AB8">
            <w:pPr>
              <w:spacing w:after="0"/>
              <w:rPr>
                <w:b/>
                <w:bCs/>
                <w:sz w:val="20"/>
                <w:szCs w:val="20"/>
                <w:lang w:eastAsia="el-GR"/>
              </w:rPr>
            </w:pPr>
            <w:r w:rsidRPr="0043730C">
              <w:rPr>
                <w:b/>
                <w:bCs/>
                <w:sz w:val="20"/>
                <w:szCs w:val="20"/>
                <w:lang w:eastAsia="el-GR"/>
              </w:rPr>
              <w:t>ΗΜΕΡΟΜΗΝΙΑ ΥΠΟΒΟΛΗΣ ΟΙΚΟΝΟΜΙΚΗΣ ΠΡΟΣΦΟΡΑΣ: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0DCF" w:rsidRPr="0043730C" w:rsidRDefault="00D20DCF" w:rsidP="00F04AB8">
            <w:pPr>
              <w:spacing w:after="0"/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0DCF" w:rsidRPr="0043730C" w:rsidRDefault="00D20DCF" w:rsidP="00F04AB8">
            <w:pPr>
              <w:spacing w:after="0"/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0DCF" w:rsidRPr="0043730C" w:rsidRDefault="00D20DCF" w:rsidP="00F04AB8">
            <w:pPr>
              <w:spacing w:after="0"/>
              <w:jc w:val="center"/>
              <w:rPr>
                <w:sz w:val="20"/>
                <w:szCs w:val="20"/>
                <w:lang w:eastAsia="el-GR"/>
              </w:rPr>
            </w:pPr>
          </w:p>
        </w:tc>
      </w:tr>
      <w:tr w:rsidR="00D20DCF" w:rsidRPr="0043730C" w:rsidTr="00F04AB8">
        <w:trPr>
          <w:trHeight w:val="375"/>
          <w:jc w:val="center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0DCF" w:rsidRPr="0043730C" w:rsidRDefault="00D20DCF" w:rsidP="00F04AB8">
            <w:pPr>
              <w:spacing w:after="0"/>
              <w:rPr>
                <w:b/>
                <w:bCs/>
                <w:sz w:val="20"/>
                <w:szCs w:val="20"/>
                <w:lang w:eastAsia="el-GR"/>
              </w:rPr>
            </w:pPr>
            <w:r w:rsidRPr="0043730C">
              <w:rPr>
                <w:b/>
                <w:bCs/>
                <w:sz w:val="20"/>
                <w:szCs w:val="20"/>
                <w:lang w:eastAsia="el-GR"/>
              </w:rPr>
              <w:t>ΔΙΑΡΚΕΙΑ ΙΣΧΥΟΣ ΟΙΚΟΝΟΜΙΚΗΣ ΠΡΟΣΦΟΡΑΣ: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0DCF" w:rsidRPr="0043730C" w:rsidRDefault="00D20DCF" w:rsidP="00F04AB8">
            <w:pPr>
              <w:spacing w:after="0"/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0DCF" w:rsidRPr="0043730C" w:rsidRDefault="00D20DCF" w:rsidP="00F04AB8">
            <w:pPr>
              <w:spacing w:after="0"/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0DCF" w:rsidRPr="0043730C" w:rsidRDefault="00D20DCF" w:rsidP="00F04AB8">
            <w:pPr>
              <w:spacing w:after="0"/>
              <w:jc w:val="center"/>
              <w:rPr>
                <w:sz w:val="20"/>
                <w:szCs w:val="20"/>
                <w:lang w:eastAsia="el-GR"/>
              </w:rPr>
            </w:pPr>
          </w:p>
        </w:tc>
      </w:tr>
      <w:tr w:rsidR="00D20DCF" w:rsidRPr="0043730C" w:rsidTr="00F04AB8">
        <w:trPr>
          <w:trHeight w:val="95"/>
          <w:jc w:val="center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0DCF" w:rsidRPr="0043730C" w:rsidRDefault="00D20DCF" w:rsidP="00F04AB8">
            <w:pPr>
              <w:spacing w:after="0"/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0DCF" w:rsidRPr="0043730C" w:rsidRDefault="00D20DCF" w:rsidP="00F04AB8">
            <w:pPr>
              <w:spacing w:after="0"/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0DCF" w:rsidRPr="0043730C" w:rsidRDefault="00D20DCF" w:rsidP="00F04AB8">
            <w:pPr>
              <w:spacing w:after="0"/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0DCF" w:rsidRPr="0043730C" w:rsidRDefault="00D20DCF" w:rsidP="00F04AB8">
            <w:pPr>
              <w:spacing w:after="0"/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0DCF" w:rsidRPr="0043730C" w:rsidRDefault="00D20DCF" w:rsidP="00F04AB8">
            <w:pPr>
              <w:spacing w:after="0"/>
              <w:jc w:val="center"/>
              <w:rPr>
                <w:sz w:val="20"/>
                <w:szCs w:val="20"/>
                <w:lang w:eastAsia="el-GR"/>
              </w:rPr>
            </w:pPr>
          </w:p>
        </w:tc>
      </w:tr>
    </w:tbl>
    <w:p w:rsidR="00D20DCF" w:rsidRPr="0043730C" w:rsidRDefault="00D20DCF" w:rsidP="00D20DCF">
      <w:pPr>
        <w:spacing w:after="0"/>
        <w:rPr>
          <w:kern w:val="1"/>
          <w:sz w:val="24"/>
        </w:rPr>
      </w:pPr>
    </w:p>
    <w:p w:rsidR="00D20DCF" w:rsidRPr="0043730C" w:rsidRDefault="00D20DCF" w:rsidP="00D20DCF">
      <w:pPr>
        <w:spacing w:after="0"/>
        <w:rPr>
          <w:b/>
          <w:bCs/>
          <w:color w:val="FF0000"/>
          <w:kern w:val="1"/>
          <w:lang w:val="el-GR"/>
        </w:rPr>
      </w:pPr>
    </w:p>
    <w:p w:rsidR="00D20DCF" w:rsidRPr="0043730C" w:rsidRDefault="00D20DCF" w:rsidP="00D20DCF">
      <w:pPr>
        <w:spacing w:after="0"/>
        <w:rPr>
          <w:b/>
          <w:bCs/>
          <w:color w:val="FF0000"/>
          <w:kern w:val="1"/>
          <w:lang w:val="el-GR"/>
        </w:rPr>
      </w:pPr>
    </w:p>
    <w:p w:rsidR="00D20DCF" w:rsidRPr="0043730C" w:rsidRDefault="00D20DCF" w:rsidP="00D20DCF">
      <w:pPr>
        <w:spacing w:after="0"/>
        <w:rPr>
          <w:b/>
          <w:bCs/>
          <w:kern w:val="1"/>
          <w:lang w:val="el-GR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2835"/>
        <w:gridCol w:w="2552"/>
        <w:gridCol w:w="3685"/>
      </w:tblGrid>
      <w:tr w:rsidR="00D20DCF" w:rsidRPr="0043730C" w:rsidTr="00D20DCF">
        <w:trPr>
          <w:trHeight w:val="765"/>
        </w:trPr>
        <w:tc>
          <w:tcPr>
            <w:tcW w:w="1701" w:type="dxa"/>
          </w:tcPr>
          <w:p w:rsidR="00D20DCF" w:rsidRPr="0043730C" w:rsidRDefault="00D20DCF" w:rsidP="00F04AB8">
            <w:pPr>
              <w:spacing w:after="0"/>
              <w:rPr>
                <w:b/>
                <w:bCs/>
                <w:kern w:val="1"/>
                <w:lang w:val="el-GR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D20DCF" w:rsidRPr="0043730C" w:rsidRDefault="00D20DCF" w:rsidP="00F04AB8">
            <w:pPr>
              <w:spacing w:after="0"/>
              <w:rPr>
                <w:b/>
                <w:bCs/>
                <w:kern w:val="1"/>
              </w:rPr>
            </w:pPr>
            <w:r w:rsidRPr="0043730C">
              <w:rPr>
                <w:b/>
                <w:bCs/>
                <w:kern w:val="1"/>
              </w:rPr>
              <w:t>ΚΟΣΤΟΣ ΧΩΡΙΣ ΦΠΑ</w:t>
            </w:r>
          </w:p>
        </w:tc>
        <w:tc>
          <w:tcPr>
            <w:tcW w:w="2552" w:type="dxa"/>
          </w:tcPr>
          <w:p w:rsidR="00D20DCF" w:rsidRPr="0043730C" w:rsidRDefault="00D20DCF" w:rsidP="00F04AB8">
            <w:pPr>
              <w:spacing w:after="0"/>
              <w:rPr>
                <w:b/>
                <w:bCs/>
                <w:kern w:val="1"/>
              </w:rPr>
            </w:pPr>
            <w:r w:rsidRPr="0043730C">
              <w:rPr>
                <w:b/>
                <w:bCs/>
                <w:kern w:val="1"/>
              </w:rPr>
              <w:t>ΚΟΣΤΟΣ ΜΕ ΦΠΑ</w:t>
            </w:r>
          </w:p>
        </w:tc>
        <w:tc>
          <w:tcPr>
            <w:tcW w:w="3685" w:type="dxa"/>
          </w:tcPr>
          <w:p w:rsidR="00D20DCF" w:rsidRPr="0043730C" w:rsidRDefault="00D20DCF" w:rsidP="00F04AB8">
            <w:pPr>
              <w:spacing w:after="0"/>
              <w:rPr>
                <w:b/>
                <w:bCs/>
                <w:kern w:val="1"/>
                <w:lang w:val="el-GR"/>
              </w:rPr>
            </w:pPr>
            <w:r w:rsidRPr="0043730C">
              <w:rPr>
                <w:b/>
                <w:bCs/>
                <w:kern w:val="1"/>
                <w:lang w:val="el-GR"/>
              </w:rPr>
              <w:t>ΣΥΝΟΛΙΚΟ ΚΟΣΤΟΣ</w:t>
            </w:r>
          </w:p>
        </w:tc>
      </w:tr>
      <w:tr w:rsidR="00D20DCF" w:rsidRPr="0043730C" w:rsidTr="00D20DCF">
        <w:trPr>
          <w:trHeight w:val="765"/>
        </w:trPr>
        <w:tc>
          <w:tcPr>
            <w:tcW w:w="1701" w:type="dxa"/>
          </w:tcPr>
          <w:p w:rsidR="00D20DCF" w:rsidRPr="0043730C" w:rsidRDefault="00D20DCF" w:rsidP="00F04AB8">
            <w:pPr>
              <w:spacing w:after="0"/>
              <w:rPr>
                <w:b/>
                <w:bCs/>
                <w:kern w:val="1"/>
                <w:sz w:val="24"/>
                <w:lang w:val="el-GR"/>
              </w:rPr>
            </w:pPr>
          </w:p>
          <w:p w:rsidR="00D20DCF" w:rsidRPr="0043730C" w:rsidRDefault="00D20DCF" w:rsidP="00F04AB8">
            <w:pPr>
              <w:spacing w:after="0"/>
              <w:rPr>
                <w:b/>
                <w:bCs/>
                <w:kern w:val="1"/>
                <w:sz w:val="24"/>
                <w:lang w:val="el-GR"/>
              </w:rPr>
            </w:pPr>
          </w:p>
          <w:p w:rsidR="00D20DCF" w:rsidRPr="0043730C" w:rsidRDefault="00D20DCF" w:rsidP="00F04AB8">
            <w:pPr>
              <w:spacing w:after="0"/>
              <w:rPr>
                <w:b/>
                <w:bCs/>
                <w:kern w:val="1"/>
                <w:sz w:val="24"/>
                <w:lang w:val="el-GR"/>
              </w:rPr>
            </w:pPr>
            <w:r w:rsidRPr="0043730C">
              <w:rPr>
                <w:b/>
                <w:bCs/>
                <w:kern w:val="1"/>
                <w:sz w:val="24"/>
                <w:lang w:val="el-GR"/>
              </w:rPr>
              <w:t xml:space="preserve">ΤΜΗΜΑ 1  </w:t>
            </w:r>
          </w:p>
        </w:tc>
        <w:tc>
          <w:tcPr>
            <w:tcW w:w="2835" w:type="dxa"/>
          </w:tcPr>
          <w:p w:rsidR="00D20DCF" w:rsidRPr="0043730C" w:rsidRDefault="00D20DCF" w:rsidP="00F04AB8">
            <w:pPr>
              <w:spacing w:after="0"/>
              <w:rPr>
                <w:b/>
                <w:bCs/>
                <w:kern w:val="1"/>
                <w:sz w:val="24"/>
                <w:lang w:val="el-GR"/>
              </w:rPr>
            </w:pPr>
          </w:p>
        </w:tc>
        <w:tc>
          <w:tcPr>
            <w:tcW w:w="2552" w:type="dxa"/>
          </w:tcPr>
          <w:p w:rsidR="00D20DCF" w:rsidRPr="0043730C" w:rsidRDefault="00D20DCF" w:rsidP="00F04AB8">
            <w:pPr>
              <w:spacing w:after="0"/>
              <w:rPr>
                <w:b/>
                <w:bCs/>
                <w:kern w:val="1"/>
                <w:sz w:val="24"/>
                <w:lang w:val="el-GR"/>
              </w:rPr>
            </w:pPr>
          </w:p>
        </w:tc>
        <w:tc>
          <w:tcPr>
            <w:tcW w:w="3685" w:type="dxa"/>
          </w:tcPr>
          <w:p w:rsidR="00D20DCF" w:rsidRPr="0043730C" w:rsidRDefault="00D20DCF" w:rsidP="00F04AB8">
            <w:pPr>
              <w:spacing w:after="0"/>
              <w:rPr>
                <w:b/>
                <w:bCs/>
                <w:kern w:val="1"/>
                <w:sz w:val="24"/>
                <w:lang w:val="el-GR"/>
              </w:rPr>
            </w:pPr>
          </w:p>
        </w:tc>
      </w:tr>
      <w:tr w:rsidR="00D20DCF" w:rsidRPr="0043730C" w:rsidTr="00D20DCF">
        <w:trPr>
          <w:trHeight w:val="765"/>
        </w:trPr>
        <w:tc>
          <w:tcPr>
            <w:tcW w:w="1701" w:type="dxa"/>
          </w:tcPr>
          <w:p w:rsidR="00D20DCF" w:rsidRPr="0043730C" w:rsidRDefault="00D20DCF" w:rsidP="00F04AB8">
            <w:pPr>
              <w:spacing w:after="0"/>
              <w:rPr>
                <w:b/>
                <w:bCs/>
                <w:kern w:val="1"/>
                <w:sz w:val="24"/>
                <w:lang w:val="el-GR"/>
              </w:rPr>
            </w:pPr>
          </w:p>
          <w:p w:rsidR="00D20DCF" w:rsidRPr="0043730C" w:rsidRDefault="00D20DCF" w:rsidP="00F04AB8">
            <w:pPr>
              <w:spacing w:after="0"/>
              <w:rPr>
                <w:b/>
                <w:bCs/>
                <w:kern w:val="1"/>
                <w:sz w:val="24"/>
                <w:lang w:val="el-GR"/>
              </w:rPr>
            </w:pPr>
          </w:p>
          <w:p w:rsidR="00D20DCF" w:rsidRPr="0043730C" w:rsidRDefault="00D20DCF" w:rsidP="00F04AB8">
            <w:pPr>
              <w:spacing w:after="0"/>
              <w:rPr>
                <w:b/>
                <w:bCs/>
                <w:kern w:val="1"/>
                <w:sz w:val="24"/>
                <w:lang w:val="el-GR"/>
              </w:rPr>
            </w:pPr>
            <w:r w:rsidRPr="0043730C">
              <w:rPr>
                <w:b/>
                <w:bCs/>
                <w:kern w:val="1"/>
                <w:sz w:val="24"/>
                <w:lang w:val="el-GR"/>
              </w:rPr>
              <w:t>ΤΜΗΜΑ 2</w:t>
            </w:r>
          </w:p>
        </w:tc>
        <w:tc>
          <w:tcPr>
            <w:tcW w:w="2835" w:type="dxa"/>
          </w:tcPr>
          <w:p w:rsidR="00D20DCF" w:rsidRPr="0043730C" w:rsidRDefault="00D20DCF" w:rsidP="00F04AB8">
            <w:pPr>
              <w:spacing w:after="0"/>
              <w:rPr>
                <w:b/>
                <w:bCs/>
                <w:kern w:val="1"/>
                <w:sz w:val="24"/>
                <w:lang w:val="el-GR"/>
              </w:rPr>
            </w:pPr>
          </w:p>
        </w:tc>
        <w:tc>
          <w:tcPr>
            <w:tcW w:w="2552" w:type="dxa"/>
          </w:tcPr>
          <w:p w:rsidR="00D20DCF" w:rsidRPr="0043730C" w:rsidRDefault="00D20DCF" w:rsidP="00F04AB8">
            <w:pPr>
              <w:spacing w:after="0"/>
              <w:rPr>
                <w:b/>
                <w:bCs/>
                <w:kern w:val="1"/>
                <w:sz w:val="24"/>
                <w:lang w:val="el-GR"/>
              </w:rPr>
            </w:pPr>
          </w:p>
        </w:tc>
        <w:tc>
          <w:tcPr>
            <w:tcW w:w="3685" w:type="dxa"/>
          </w:tcPr>
          <w:p w:rsidR="00D20DCF" w:rsidRPr="0043730C" w:rsidRDefault="00D20DCF" w:rsidP="00F04AB8">
            <w:pPr>
              <w:spacing w:after="0"/>
              <w:rPr>
                <w:b/>
                <w:bCs/>
                <w:kern w:val="1"/>
                <w:sz w:val="24"/>
                <w:lang w:val="el-GR"/>
              </w:rPr>
            </w:pPr>
          </w:p>
        </w:tc>
      </w:tr>
    </w:tbl>
    <w:p w:rsidR="00D20DCF" w:rsidRPr="0043730C" w:rsidRDefault="00D20DCF" w:rsidP="00D20DCF">
      <w:pPr>
        <w:spacing w:after="0"/>
        <w:rPr>
          <w:kern w:val="1"/>
          <w:sz w:val="24"/>
          <w:lang w:val="el-GR"/>
        </w:rPr>
      </w:pPr>
    </w:p>
    <w:p w:rsidR="00D20DCF" w:rsidRPr="0043730C" w:rsidRDefault="00D20DCF" w:rsidP="00D20DCF">
      <w:pPr>
        <w:spacing w:after="0"/>
        <w:rPr>
          <w:kern w:val="1"/>
          <w:sz w:val="24"/>
          <w:lang w:val="el-GR"/>
        </w:rPr>
      </w:pPr>
    </w:p>
    <w:p w:rsidR="00D20DCF" w:rsidRPr="0043730C" w:rsidRDefault="00D20DCF" w:rsidP="00D20DCF">
      <w:pPr>
        <w:spacing w:after="0"/>
        <w:rPr>
          <w:kern w:val="1"/>
          <w:sz w:val="24"/>
          <w:lang w:val="el-GR"/>
        </w:rPr>
      </w:pPr>
    </w:p>
    <w:p w:rsidR="00D20DCF" w:rsidRPr="00A632CB" w:rsidRDefault="00D20DCF" w:rsidP="00D20DCF">
      <w:pPr>
        <w:spacing w:after="0"/>
        <w:rPr>
          <w:kern w:val="1"/>
          <w:sz w:val="24"/>
          <w:highlight w:val="yellow"/>
          <w:lang w:val="el-GR"/>
        </w:rPr>
      </w:pPr>
    </w:p>
    <w:p w:rsidR="00D20DCF" w:rsidRPr="00A632CB" w:rsidRDefault="00D20DCF" w:rsidP="00D20DCF">
      <w:pPr>
        <w:spacing w:after="0"/>
        <w:rPr>
          <w:kern w:val="1"/>
          <w:sz w:val="24"/>
          <w:highlight w:val="yellow"/>
          <w:lang w:val="el-GR"/>
        </w:rPr>
      </w:pPr>
    </w:p>
    <w:p w:rsidR="00D20DCF" w:rsidRPr="00A632CB" w:rsidRDefault="00D20DCF" w:rsidP="00D20DCF">
      <w:pPr>
        <w:spacing w:after="0"/>
        <w:rPr>
          <w:kern w:val="1"/>
          <w:sz w:val="24"/>
          <w:highlight w:val="yellow"/>
          <w:lang w:val="el-GR"/>
        </w:rPr>
      </w:pPr>
    </w:p>
    <w:p w:rsidR="00D20DCF" w:rsidRPr="00A632CB" w:rsidRDefault="00D20DCF" w:rsidP="00D20DCF">
      <w:pPr>
        <w:spacing w:after="0"/>
        <w:rPr>
          <w:kern w:val="1"/>
          <w:sz w:val="24"/>
          <w:highlight w:val="yellow"/>
          <w:lang w:val="el-GR"/>
        </w:rPr>
      </w:pPr>
    </w:p>
    <w:p w:rsidR="00D20DCF" w:rsidRPr="00F928F3" w:rsidRDefault="00D20DCF" w:rsidP="00D20DCF">
      <w:pPr>
        <w:spacing w:before="240" w:after="60"/>
        <w:jc w:val="center"/>
        <w:outlineLvl w:val="4"/>
        <w:rPr>
          <w:b/>
          <w:bCs/>
          <w:i/>
          <w:iCs/>
          <w:lang w:val="el-GR"/>
        </w:rPr>
      </w:pPr>
      <w:r w:rsidRPr="00F928F3">
        <w:rPr>
          <w:b/>
          <w:bCs/>
          <w:i/>
          <w:iCs/>
          <w:lang w:val="el-GR"/>
        </w:rPr>
        <w:t>Σφραγίδα και υπογραφή Υποψήφιου Προμηθευτή</w:t>
      </w:r>
    </w:p>
    <w:p w:rsidR="00D20DCF" w:rsidRDefault="00D20DCF" w:rsidP="00D20DCF">
      <w:pPr>
        <w:spacing w:after="0"/>
        <w:jc w:val="left"/>
        <w:rPr>
          <w:kern w:val="1"/>
          <w:sz w:val="24"/>
          <w:lang w:val="el-GR"/>
        </w:rPr>
      </w:pPr>
    </w:p>
    <w:p w:rsidR="00A07517" w:rsidRDefault="00A07517"/>
    <w:sectPr w:rsidR="00A075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B67"/>
    <w:rsid w:val="00A07517"/>
    <w:rsid w:val="00D20DCF"/>
    <w:rsid w:val="00EC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DCF"/>
    <w:pPr>
      <w:suppressAutoHyphens/>
      <w:spacing w:after="120" w:line="240" w:lineRule="auto"/>
      <w:jc w:val="both"/>
    </w:pPr>
    <w:rPr>
      <w:rFonts w:ascii="Calibri" w:eastAsia="MS Mincho" w:hAnsi="Calibri" w:cs="Calibri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DCF"/>
    <w:pPr>
      <w:suppressAutoHyphens/>
      <w:spacing w:after="120" w:line="240" w:lineRule="auto"/>
      <w:jc w:val="both"/>
    </w:pPr>
    <w:rPr>
      <w:rFonts w:ascii="Calibri" w:eastAsia="MS Mincho" w:hAnsi="Calibri" w:cs="Calibri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</dc:creator>
  <cp:keywords/>
  <dc:description/>
  <cp:lastModifiedBy>Dimitris</cp:lastModifiedBy>
  <cp:revision>2</cp:revision>
  <dcterms:created xsi:type="dcterms:W3CDTF">2020-11-16T10:57:00Z</dcterms:created>
  <dcterms:modified xsi:type="dcterms:W3CDTF">2020-11-16T10:59:00Z</dcterms:modified>
</cp:coreProperties>
</file>